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81" w:rsidRDefault="005C6F81" w:rsidP="00B65DB0">
      <w:pPr>
        <w:pStyle w:val="1"/>
        <w:ind w:left="0"/>
      </w:pPr>
      <w:bookmarkStart w:id="0" w:name="_Toc53962254"/>
      <w:bookmarkStart w:id="1" w:name="_Toc53962414"/>
    </w:p>
    <w:p w:rsidR="005C6F81" w:rsidRDefault="005C6F81" w:rsidP="00B65DB0">
      <w:pPr>
        <w:pStyle w:val="1"/>
        <w:ind w:left="0"/>
      </w:pPr>
    </w:p>
    <w:p w:rsidR="005C6F81" w:rsidRDefault="005C6F81" w:rsidP="00B65DB0">
      <w:pPr>
        <w:pStyle w:val="1"/>
        <w:ind w:left="0"/>
      </w:pPr>
      <w:r w:rsidRPr="005C6F81">
        <w:rPr>
          <w:noProof/>
          <w:lang w:eastAsia="ru-RU"/>
        </w:rPr>
        <w:drawing>
          <wp:inline distT="0" distB="0" distL="0" distR="0">
            <wp:extent cx="5972175" cy="8324850"/>
            <wp:effectExtent l="0" t="0" r="952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18" cy="83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81" w:rsidRDefault="005C6F81" w:rsidP="00B65DB0">
      <w:pPr>
        <w:pStyle w:val="1"/>
        <w:ind w:left="0"/>
      </w:pPr>
    </w:p>
    <w:p w:rsidR="005C6F81" w:rsidRDefault="005C6F81" w:rsidP="00B65DB0">
      <w:pPr>
        <w:pStyle w:val="1"/>
        <w:ind w:left="0"/>
      </w:pPr>
    </w:p>
    <w:p w:rsidR="00B65DB0" w:rsidRDefault="00B65DB0" w:rsidP="00B65DB0">
      <w:pPr>
        <w:pStyle w:val="1"/>
        <w:ind w:left="0"/>
      </w:pPr>
    </w:p>
    <w:bookmarkEnd w:id="0"/>
    <w:bookmarkEnd w:id="1"/>
    <w:p w:rsidR="00B65DB0" w:rsidRDefault="00B65DB0" w:rsidP="00B65DB0">
      <w:pPr>
        <w:pStyle w:val="a3"/>
        <w:rPr>
          <w:b/>
          <w:sz w:val="22"/>
        </w:rPr>
      </w:pPr>
    </w:p>
    <w:p w:rsidR="00B65DB0" w:rsidRPr="00B65DB0" w:rsidRDefault="00B65DB0" w:rsidP="00412D22">
      <w:pPr>
        <w:pStyle w:val="a7"/>
        <w:numPr>
          <w:ilvl w:val="1"/>
          <w:numId w:val="14"/>
        </w:numPr>
        <w:tabs>
          <w:tab w:val="left" w:pos="3955"/>
        </w:tabs>
        <w:ind w:left="0" w:hanging="282"/>
        <w:jc w:val="both"/>
        <w:rPr>
          <w:b/>
          <w:sz w:val="28"/>
          <w:szCs w:val="28"/>
        </w:rPr>
      </w:pPr>
      <w:r w:rsidRPr="00B65DB0">
        <w:rPr>
          <w:b/>
          <w:sz w:val="28"/>
          <w:szCs w:val="28"/>
        </w:rPr>
        <w:t>Пояснительная</w:t>
      </w:r>
      <w:r w:rsidRPr="00B65DB0">
        <w:rPr>
          <w:b/>
          <w:spacing w:val="-1"/>
          <w:sz w:val="28"/>
          <w:szCs w:val="28"/>
        </w:rPr>
        <w:t xml:space="preserve"> </w:t>
      </w:r>
      <w:r w:rsidRPr="00B65DB0">
        <w:rPr>
          <w:b/>
          <w:sz w:val="28"/>
          <w:szCs w:val="28"/>
        </w:rPr>
        <w:t>записка.</w:t>
      </w:r>
    </w:p>
    <w:p w:rsidR="00B65DB0" w:rsidRPr="00B65DB0" w:rsidRDefault="00B65DB0" w:rsidP="00B65DB0">
      <w:pPr>
        <w:pStyle w:val="a3"/>
        <w:ind w:firstLine="628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Настоящая цел</w:t>
      </w:r>
      <w:r>
        <w:rPr>
          <w:sz w:val="28"/>
          <w:szCs w:val="28"/>
        </w:rPr>
        <w:t>евая модель наставничества МДОБУ «Детский сад №20 «Капитошка» комбинированного вида»</w:t>
      </w:r>
      <w:r w:rsidRPr="00B65DB0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ДОУ)</w:t>
      </w:r>
      <w:r w:rsidRPr="00B65DB0">
        <w:rPr>
          <w:sz w:val="28"/>
          <w:szCs w:val="28"/>
        </w:rPr>
        <w:t xml:space="preserve"> осуществляющего образовательную деятельность по </w:t>
      </w:r>
      <w:r w:rsidRPr="00B65DB0">
        <w:rPr>
          <w:spacing w:val="2"/>
          <w:sz w:val="28"/>
          <w:szCs w:val="28"/>
        </w:rPr>
        <w:t xml:space="preserve">общеобразовательным, </w:t>
      </w:r>
      <w:r w:rsidRPr="00B65DB0">
        <w:rPr>
          <w:sz w:val="28"/>
          <w:szCs w:val="28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 w:rsidRPr="00B65DB0">
          <w:rPr>
            <w:sz w:val="28"/>
            <w:szCs w:val="28"/>
          </w:rPr>
          <w:t>национального проекта</w:t>
        </w:r>
      </w:hyperlink>
      <w:r w:rsidRPr="00B65DB0">
        <w:rPr>
          <w:sz w:val="28"/>
          <w:szCs w:val="28"/>
        </w:rPr>
        <w:t xml:space="preserve"> </w:t>
      </w:r>
      <w:hyperlink r:id="rId10">
        <w:r w:rsidRPr="00B65DB0">
          <w:rPr>
            <w:sz w:val="28"/>
            <w:szCs w:val="28"/>
          </w:rPr>
          <w:t>"Образование"</w:t>
        </w:r>
      </w:hyperlink>
      <w:r w:rsidRPr="00B65DB0">
        <w:rPr>
          <w:sz w:val="28"/>
          <w:szCs w:val="28"/>
        </w:rPr>
        <w:t>.</w:t>
      </w:r>
    </w:p>
    <w:p w:rsidR="00B65DB0" w:rsidRPr="00B65DB0" w:rsidRDefault="00B65DB0" w:rsidP="00B65DB0">
      <w:pPr>
        <w:pStyle w:val="a3"/>
        <w:ind w:firstLine="628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Целью внедрения </w:t>
      </w:r>
      <w:r w:rsidRPr="00B65DB0">
        <w:rPr>
          <w:sz w:val="28"/>
          <w:szCs w:val="28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педагогических работников (далее - педагоги) разных уровней образования </w:t>
      </w:r>
      <w:r>
        <w:rPr>
          <w:sz w:val="28"/>
          <w:szCs w:val="28"/>
        </w:rPr>
        <w:t>и молодых специалистов в ДОУ</w:t>
      </w:r>
      <w:r w:rsidRPr="00B65DB0">
        <w:rPr>
          <w:sz w:val="28"/>
          <w:szCs w:val="28"/>
        </w:rPr>
        <w:t xml:space="preserve">. </w:t>
      </w:r>
    </w:p>
    <w:p w:rsidR="00B65DB0" w:rsidRPr="00B65DB0" w:rsidRDefault="00B65DB0" w:rsidP="00B65DB0">
      <w:pPr>
        <w:ind w:firstLine="707"/>
        <w:jc w:val="both"/>
        <w:rPr>
          <w:i/>
          <w:sz w:val="28"/>
          <w:szCs w:val="28"/>
        </w:rPr>
      </w:pPr>
      <w:r w:rsidRPr="00B65DB0">
        <w:rPr>
          <w:i/>
          <w:sz w:val="28"/>
          <w:szCs w:val="28"/>
        </w:rPr>
        <w:t xml:space="preserve">Создание целевой модели наставничества в </w:t>
      </w:r>
      <w:r>
        <w:rPr>
          <w:sz w:val="28"/>
          <w:szCs w:val="28"/>
        </w:rPr>
        <w:t>ДОУ</w:t>
      </w:r>
      <w:r w:rsidRPr="00B65DB0">
        <w:rPr>
          <w:sz w:val="28"/>
          <w:szCs w:val="28"/>
        </w:rPr>
        <w:t xml:space="preserve"> </w:t>
      </w:r>
      <w:r w:rsidRPr="00B65DB0">
        <w:rPr>
          <w:i/>
          <w:sz w:val="28"/>
          <w:szCs w:val="28"/>
        </w:rPr>
        <w:t xml:space="preserve">позволит </w:t>
      </w:r>
      <w:r>
        <w:rPr>
          <w:i/>
          <w:sz w:val="28"/>
          <w:szCs w:val="28"/>
        </w:rPr>
        <w:t>решить задачу адаптации воспитателей и молодых специалистов</w:t>
      </w:r>
      <w:r w:rsidRPr="00B65DB0">
        <w:rPr>
          <w:i/>
          <w:sz w:val="28"/>
          <w:szCs w:val="28"/>
        </w:rPr>
        <w:t xml:space="preserve">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65DB0" w:rsidRPr="00B65DB0" w:rsidRDefault="00B65DB0" w:rsidP="00B65DB0">
      <w:pPr>
        <w:pStyle w:val="a3"/>
        <w:jc w:val="both"/>
        <w:rPr>
          <w:i/>
          <w:sz w:val="28"/>
          <w:szCs w:val="28"/>
        </w:rPr>
      </w:pPr>
    </w:p>
    <w:p w:rsidR="00B65DB0" w:rsidRPr="00B65DB0" w:rsidRDefault="00B65DB0" w:rsidP="00B65DB0">
      <w:pPr>
        <w:pStyle w:val="1"/>
        <w:ind w:left="0"/>
        <w:jc w:val="both"/>
        <w:rPr>
          <w:sz w:val="28"/>
          <w:szCs w:val="28"/>
        </w:rPr>
      </w:pPr>
      <w:bookmarkStart w:id="2" w:name="_Toc53960850"/>
      <w:bookmarkStart w:id="3" w:name="_Toc53961875"/>
      <w:bookmarkStart w:id="4" w:name="_Toc53962256"/>
      <w:bookmarkStart w:id="5" w:name="_Toc53962310"/>
      <w:bookmarkStart w:id="6" w:name="_Toc53962416"/>
      <w:r w:rsidRPr="00B65DB0">
        <w:rPr>
          <w:sz w:val="28"/>
          <w:szCs w:val="28"/>
        </w:rPr>
        <w:t>В программе используются следующие понятия и термины.</w:t>
      </w:r>
      <w:bookmarkEnd w:id="2"/>
      <w:bookmarkEnd w:id="3"/>
      <w:bookmarkEnd w:id="4"/>
      <w:bookmarkEnd w:id="5"/>
      <w:bookmarkEnd w:id="6"/>
    </w:p>
    <w:p w:rsidR="00B65DB0" w:rsidRPr="00B65DB0" w:rsidRDefault="00B65DB0" w:rsidP="00B65DB0">
      <w:pPr>
        <w:pStyle w:val="a3"/>
        <w:jc w:val="both"/>
        <w:rPr>
          <w:b/>
          <w:sz w:val="28"/>
          <w:szCs w:val="28"/>
        </w:rPr>
      </w:pP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Наставничество </w:t>
      </w:r>
      <w:r w:rsidRPr="00B65DB0">
        <w:rPr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B65DB0">
        <w:rPr>
          <w:sz w:val="28"/>
          <w:szCs w:val="28"/>
        </w:rPr>
        <w:t>метакомпетенций</w:t>
      </w:r>
      <w:proofErr w:type="spellEnd"/>
      <w:r w:rsidRPr="00B65DB0">
        <w:rPr>
          <w:sz w:val="28"/>
          <w:szCs w:val="28"/>
        </w:rPr>
        <w:t xml:space="preserve"> и ценностей через неформальное </w:t>
      </w:r>
      <w:proofErr w:type="spellStart"/>
      <w:r w:rsidRPr="00B65DB0">
        <w:rPr>
          <w:sz w:val="28"/>
          <w:szCs w:val="28"/>
        </w:rPr>
        <w:t>взаимообогащающее</w:t>
      </w:r>
      <w:proofErr w:type="spellEnd"/>
      <w:r w:rsidRPr="00B65DB0">
        <w:rPr>
          <w:sz w:val="28"/>
          <w:szCs w:val="28"/>
        </w:rPr>
        <w:t xml:space="preserve"> общение, основанное на доверии и партнерстве.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Форма наставничества </w:t>
      </w:r>
      <w:r w:rsidRPr="00B65DB0">
        <w:rPr>
          <w:sz w:val="28"/>
          <w:szCs w:val="28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B65DB0">
        <w:rPr>
          <w:spacing w:val="2"/>
          <w:sz w:val="28"/>
          <w:szCs w:val="28"/>
        </w:rPr>
        <w:t xml:space="preserve">которой </w:t>
      </w:r>
      <w:r w:rsidRPr="00B65DB0">
        <w:rPr>
          <w:sz w:val="28"/>
          <w:szCs w:val="28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Программа наставничества </w:t>
      </w:r>
      <w:r w:rsidRPr="00B65DB0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B65DB0">
        <w:rPr>
          <w:spacing w:val="2"/>
          <w:sz w:val="28"/>
          <w:szCs w:val="28"/>
        </w:rPr>
        <w:t xml:space="preserve">наставляемого </w:t>
      </w:r>
      <w:r w:rsidRPr="00B65DB0">
        <w:rPr>
          <w:sz w:val="28"/>
          <w:szCs w:val="28"/>
        </w:rPr>
        <w:t xml:space="preserve">в 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 </w:t>
      </w:r>
      <w:r w:rsidRPr="00B65DB0">
        <w:rPr>
          <w:sz w:val="28"/>
          <w:szCs w:val="28"/>
        </w:rPr>
        <w:t>конкретных формах для получения ожидаемых</w:t>
      </w:r>
      <w:r w:rsidRPr="00B65DB0">
        <w:rPr>
          <w:spacing w:val="29"/>
          <w:sz w:val="28"/>
          <w:szCs w:val="28"/>
        </w:rPr>
        <w:t xml:space="preserve"> </w:t>
      </w:r>
      <w:r w:rsidRPr="00B65DB0">
        <w:rPr>
          <w:sz w:val="28"/>
          <w:szCs w:val="28"/>
        </w:rPr>
        <w:t>результатов.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Наставляемый </w:t>
      </w:r>
      <w:r w:rsidRPr="00B65DB0">
        <w:rPr>
          <w:sz w:val="28"/>
          <w:szCs w:val="28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Наставник </w:t>
      </w:r>
      <w:r w:rsidRPr="00B65DB0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B65DB0">
        <w:rPr>
          <w:spacing w:val="2"/>
          <w:sz w:val="28"/>
          <w:szCs w:val="28"/>
        </w:rPr>
        <w:t xml:space="preserve">профессионального </w:t>
      </w:r>
      <w:r w:rsidRPr="00B65DB0">
        <w:rPr>
          <w:sz w:val="28"/>
          <w:szCs w:val="28"/>
        </w:rPr>
        <w:lastRenderedPageBreak/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B65DB0">
        <w:rPr>
          <w:spacing w:val="37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наставляемого.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Координатор - </w:t>
      </w:r>
      <w:r w:rsidRPr="00B65DB0">
        <w:rPr>
          <w:sz w:val="28"/>
          <w:szCs w:val="28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B65DB0">
        <w:rPr>
          <w:spacing w:val="21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наставничества.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Куратор </w:t>
      </w:r>
      <w:r w:rsidRPr="00B65DB0">
        <w:rPr>
          <w:sz w:val="28"/>
          <w:szCs w:val="28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Целевая модель </w:t>
      </w:r>
      <w:r w:rsidRPr="00B65DB0">
        <w:rPr>
          <w:sz w:val="28"/>
          <w:szCs w:val="28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B65DB0">
        <w:rPr>
          <w:spacing w:val="33"/>
          <w:sz w:val="28"/>
          <w:szCs w:val="28"/>
        </w:rPr>
        <w:t xml:space="preserve"> </w:t>
      </w:r>
      <w:r w:rsidRPr="00B65DB0">
        <w:rPr>
          <w:sz w:val="28"/>
          <w:szCs w:val="28"/>
        </w:rPr>
        <w:t>организациях.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Методология наставничества </w:t>
      </w:r>
      <w:r w:rsidRPr="00B65DB0">
        <w:rPr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  <w:r w:rsidRPr="00B65DB0">
        <w:rPr>
          <w:b/>
          <w:sz w:val="28"/>
          <w:szCs w:val="28"/>
        </w:rPr>
        <w:t xml:space="preserve">Активное слушание </w:t>
      </w:r>
      <w:r w:rsidRPr="00B65DB0">
        <w:rPr>
          <w:sz w:val="28"/>
          <w:szCs w:val="28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r w:rsidR="004C37F1" w:rsidRPr="00B65DB0">
        <w:rPr>
          <w:sz w:val="28"/>
          <w:szCs w:val="28"/>
        </w:rPr>
        <w:t>и соображений, уточнения, паузы</w:t>
      </w:r>
      <w:r w:rsidRPr="00B65DB0">
        <w:rPr>
          <w:sz w:val="28"/>
          <w:szCs w:val="28"/>
        </w:rPr>
        <w:t xml:space="preserve"> и т.д. Применяется, в частности, в наставничестве, чтобы установить доверительные отношения между наставником и</w:t>
      </w:r>
      <w:r w:rsidRPr="00B65DB0">
        <w:rPr>
          <w:spacing w:val="9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наставляемым.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</w:p>
    <w:p w:rsidR="00B65DB0" w:rsidRPr="00B65DB0" w:rsidRDefault="00B65DB0" w:rsidP="00412D22">
      <w:pPr>
        <w:pStyle w:val="1"/>
        <w:numPr>
          <w:ilvl w:val="1"/>
          <w:numId w:val="14"/>
        </w:numPr>
        <w:tabs>
          <w:tab w:val="left" w:pos="2229"/>
        </w:tabs>
        <w:ind w:left="0" w:hanging="282"/>
        <w:jc w:val="both"/>
        <w:rPr>
          <w:sz w:val="28"/>
          <w:szCs w:val="28"/>
        </w:rPr>
      </w:pPr>
      <w:bookmarkStart w:id="7" w:name="_Toc53960851"/>
      <w:bookmarkStart w:id="8" w:name="_Toc53961876"/>
      <w:bookmarkStart w:id="9" w:name="_Toc53962257"/>
      <w:bookmarkStart w:id="10" w:name="_Toc53962311"/>
      <w:bookmarkStart w:id="11" w:name="_Toc53962417"/>
      <w:r w:rsidRPr="00B65DB0">
        <w:rPr>
          <w:sz w:val="28"/>
          <w:szCs w:val="28"/>
        </w:rPr>
        <w:t>Нормативные основы целевой модели</w:t>
      </w:r>
      <w:r w:rsidRPr="00B65DB0">
        <w:rPr>
          <w:spacing w:val="23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наставничества.</w:t>
      </w:r>
      <w:bookmarkEnd w:id="7"/>
      <w:bookmarkEnd w:id="8"/>
      <w:bookmarkEnd w:id="9"/>
      <w:bookmarkEnd w:id="10"/>
      <w:bookmarkEnd w:id="11"/>
    </w:p>
    <w:p w:rsidR="00B65DB0" w:rsidRPr="00B65DB0" w:rsidRDefault="00B65DB0" w:rsidP="00B65DB0">
      <w:pPr>
        <w:pStyle w:val="a3"/>
        <w:jc w:val="both"/>
        <w:rPr>
          <w:b/>
          <w:sz w:val="28"/>
          <w:szCs w:val="28"/>
        </w:rPr>
      </w:pPr>
    </w:p>
    <w:p w:rsidR="00B65DB0" w:rsidRPr="00B65DB0" w:rsidRDefault="00B65DB0" w:rsidP="00B65DB0">
      <w:pPr>
        <w:jc w:val="both"/>
        <w:rPr>
          <w:b/>
          <w:sz w:val="28"/>
          <w:szCs w:val="28"/>
        </w:rPr>
      </w:pPr>
      <w:r w:rsidRPr="00B65DB0">
        <w:rPr>
          <w:b/>
          <w:sz w:val="28"/>
          <w:szCs w:val="28"/>
        </w:rPr>
        <w:t>Нормативные правовые акты международного уровня.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23" w:lineRule="auto"/>
        <w:ind w:left="0" w:hanging="360"/>
        <w:jc w:val="both"/>
        <w:rPr>
          <w:sz w:val="28"/>
          <w:szCs w:val="28"/>
        </w:rPr>
      </w:pPr>
      <w:hyperlink r:id="rId11">
        <w:r w:rsidR="00B65DB0" w:rsidRPr="00B65DB0">
          <w:rPr>
            <w:sz w:val="28"/>
            <w:szCs w:val="28"/>
          </w:rPr>
          <w:t xml:space="preserve">Конвенция о правах </w:t>
        </w:r>
        <w:r w:rsidR="00B65DB0" w:rsidRPr="00B65DB0">
          <w:rPr>
            <w:spacing w:val="2"/>
            <w:sz w:val="28"/>
            <w:szCs w:val="28"/>
          </w:rPr>
          <w:t>ребенка</w:t>
        </w:r>
      </w:hyperlink>
      <w:r w:rsidR="00B65DB0" w:rsidRPr="00B65DB0">
        <w:rPr>
          <w:spacing w:val="2"/>
          <w:sz w:val="28"/>
          <w:szCs w:val="28"/>
        </w:rPr>
        <w:t xml:space="preserve">, </w:t>
      </w:r>
      <w:r w:rsidR="00B65DB0" w:rsidRPr="00B65DB0">
        <w:rPr>
          <w:sz w:val="28"/>
          <w:szCs w:val="28"/>
        </w:rPr>
        <w:t xml:space="preserve">одобренная Генеральной Ассамблеей ООН 20 ноября </w:t>
      </w:r>
      <w:r w:rsidR="00B65DB0" w:rsidRPr="00B65DB0">
        <w:rPr>
          <w:spacing w:val="-16"/>
          <w:sz w:val="28"/>
          <w:szCs w:val="28"/>
        </w:rPr>
        <w:t xml:space="preserve">1989 </w:t>
      </w:r>
      <w:r w:rsidR="00B65DB0" w:rsidRPr="00B65DB0">
        <w:rPr>
          <w:sz w:val="28"/>
          <w:szCs w:val="28"/>
        </w:rPr>
        <w:t xml:space="preserve">г., ратифицированной </w:t>
      </w:r>
      <w:hyperlink r:id="rId12">
        <w:r w:rsidR="00B65DB0" w:rsidRPr="00B65DB0">
          <w:rPr>
            <w:sz w:val="28"/>
            <w:szCs w:val="28"/>
          </w:rPr>
          <w:t xml:space="preserve">Постановлением ВС СССР от 13 июня 1990 г. N </w:t>
        </w:r>
        <w:r w:rsidR="00B65DB0" w:rsidRPr="00B65DB0">
          <w:rPr>
            <w:spacing w:val="3"/>
            <w:sz w:val="28"/>
            <w:szCs w:val="28"/>
          </w:rPr>
          <w:t>1559-</w:t>
        </w:r>
        <w:r w:rsidR="00B65DB0" w:rsidRPr="00B65DB0">
          <w:rPr>
            <w:spacing w:val="7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1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B65DB0" w:rsidP="00412D22">
      <w:pPr>
        <w:pStyle w:val="a7"/>
        <w:numPr>
          <w:ilvl w:val="0"/>
          <w:numId w:val="13"/>
        </w:numPr>
        <w:tabs>
          <w:tab w:val="left" w:pos="479"/>
        </w:tabs>
        <w:spacing w:line="232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Всеобщая Декларация добровольчества, принятая на XVI Всемирной </w:t>
      </w:r>
      <w:r w:rsidRPr="00B65DB0">
        <w:rPr>
          <w:spacing w:val="-4"/>
          <w:sz w:val="28"/>
          <w:szCs w:val="28"/>
        </w:rPr>
        <w:t xml:space="preserve">конференции </w:t>
      </w:r>
      <w:r w:rsidRPr="00B65DB0">
        <w:rPr>
          <w:sz w:val="28"/>
          <w:szCs w:val="28"/>
        </w:rPr>
        <w:t xml:space="preserve">Международной ассоциации добровольческих усилий </w:t>
      </w:r>
      <w:r w:rsidRPr="00B65DB0">
        <w:rPr>
          <w:spacing w:val="2"/>
          <w:sz w:val="28"/>
          <w:szCs w:val="28"/>
        </w:rPr>
        <w:t xml:space="preserve">(IAVE, </w:t>
      </w:r>
      <w:r w:rsidRPr="00B65DB0">
        <w:rPr>
          <w:sz w:val="28"/>
          <w:szCs w:val="28"/>
        </w:rPr>
        <w:t>Амстердам, январь, 2001 год).</w:t>
      </w:r>
    </w:p>
    <w:p w:rsidR="00B65DB0" w:rsidRPr="00B65DB0" w:rsidRDefault="00B65DB0" w:rsidP="00412D22">
      <w:pPr>
        <w:pStyle w:val="a7"/>
        <w:numPr>
          <w:ilvl w:val="0"/>
          <w:numId w:val="13"/>
        </w:numPr>
        <w:tabs>
          <w:tab w:val="left" w:pos="479"/>
        </w:tabs>
        <w:spacing w:line="223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Резолюция Европейского парламента 2011/2088(INI) от 1 декабря 2011 г. </w:t>
      </w:r>
      <w:r w:rsidRPr="00B65DB0">
        <w:rPr>
          <w:spacing w:val="-36"/>
          <w:sz w:val="28"/>
          <w:szCs w:val="28"/>
        </w:rPr>
        <w:t xml:space="preserve">"О </w:t>
      </w:r>
      <w:r w:rsidRPr="00B65DB0">
        <w:rPr>
          <w:sz w:val="28"/>
          <w:szCs w:val="28"/>
        </w:rPr>
        <w:t>предотвращении преждевременного оставления</w:t>
      </w:r>
      <w:r w:rsidRPr="00B65DB0">
        <w:rPr>
          <w:spacing w:val="12"/>
          <w:sz w:val="28"/>
          <w:szCs w:val="28"/>
        </w:rPr>
        <w:t xml:space="preserve"> </w:t>
      </w:r>
      <w:r w:rsidRPr="00B65DB0">
        <w:rPr>
          <w:sz w:val="28"/>
          <w:szCs w:val="28"/>
        </w:rPr>
        <w:t>школы".</w:t>
      </w:r>
    </w:p>
    <w:p w:rsidR="00B65DB0" w:rsidRPr="00B65DB0" w:rsidRDefault="00B65DB0" w:rsidP="00B65DB0">
      <w:pPr>
        <w:pStyle w:val="1"/>
        <w:ind w:left="0"/>
        <w:jc w:val="both"/>
        <w:rPr>
          <w:sz w:val="28"/>
          <w:szCs w:val="28"/>
        </w:rPr>
      </w:pPr>
      <w:bookmarkStart w:id="12" w:name="_Toc53960852"/>
      <w:bookmarkStart w:id="13" w:name="_Toc53961877"/>
      <w:bookmarkStart w:id="14" w:name="_Toc53962258"/>
      <w:bookmarkStart w:id="15" w:name="_Toc53962312"/>
      <w:bookmarkStart w:id="16" w:name="_Toc53962418"/>
      <w:r w:rsidRPr="00B65DB0">
        <w:rPr>
          <w:sz w:val="28"/>
          <w:szCs w:val="28"/>
        </w:rPr>
        <w:t>Нормативные правовые акты Российской Федерации.</w:t>
      </w:r>
      <w:bookmarkEnd w:id="12"/>
      <w:bookmarkEnd w:id="13"/>
      <w:bookmarkEnd w:id="14"/>
      <w:bookmarkEnd w:id="15"/>
      <w:bookmarkEnd w:id="16"/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94" w:lineRule="exact"/>
        <w:ind w:left="0" w:hanging="361"/>
        <w:jc w:val="both"/>
        <w:rPr>
          <w:sz w:val="28"/>
          <w:szCs w:val="28"/>
        </w:rPr>
      </w:pPr>
      <w:hyperlink r:id="rId13">
        <w:r w:rsidR="00B65DB0" w:rsidRPr="00B65DB0">
          <w:rPr>
            <w:sz w:val="28"/>
            <w:szCs w:val="28"/>
          </w:rPr>
          <w:t>Конституция Российской</w:t>
        </w:r>
        <w:r w:rsidR="00B65DB0" w:rsidRPr="00B65DB0">
          <w:rPr>
            <w:spacing w:val="10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Федерации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23" w:lineRule="auto"/>
        <w:ind w:left="0" w:hanging="360"/>
        <w:jc w:val="both"/>
        <w:rPr>
          <w:sz w:val="28"/>
          <w:szCs w:val="28"/>
        </w:rPr>
      </w:pPr>
      <w:hyperlink r:id="rId14">
        <w:r w:rsidR="00B65DB0" w:rsidRPr="00B65DB0">
          <w:rPr>
            <w:sz w:val="28"/>
            <w:szCs w:val="28"/>
          </w:rPr>
          <w:t xml:space="preserve">Федеральный закон от 29 декабря 2012 г. N </w:t>
        </w:r>
        <w:r w:rsidR="00B65DB0" w:rsidRPr="00B65DB0">
          <w:rPr>
            <w:spacing w:val="3"/>
            <w:sz w:val="28"/>
            <w:szCs w:val="28"/>
          </w:rPr>
          <w:t xml:space="preserve">273-ФЗ </w:t>
        </w:r>
        <w:r w:rsidR="00B65DB0" w:rsidRPr="00B65DB0">
          <w:rPr>
            <w:sz w:val="28"/>
            <w:szCs w:val="28"/>
          </w:rPr>
          <w:t xml:space="preserve">"Об образовании в </w:t>
        </w:r>
        <w:r w:rsidR="00B65DB0" w:rsidRPr="00B65DB0">
          <w:rPr>
            <w:spacing w:val="-6"/>
            <w:sz w:val="28"/>
            <w:szCs w:val="28"/>
          </w:rPr>
          <w:t>Российской</w:t>
        </w:r>
      </w:hyperlink>
      <w:hyperlink r:id="rId15">
        <w:r w:rsidR="00B65DB0" w:rsidRPr="00B65DB0">
          <w:rPr>
            <w:spacing w:val="-6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Федерации"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B65DB0" w:rsidP="00412D22">
      <w:pPr>
        <w:pStyle w:val="a7"/>
        <w:numPr>
          <w:ilvl w:val="0"/>
          <w:numId w:val="13"/>
        </w:numPr>
        <w:tabs>
          <w:tab w:val="left" w:pos="479"/>
        </w:tabs>
        <w:spacing w:line="230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Стратегия развития волонтерского движения в России, утвержденная на </w:t>
      </w:r>
      <w:r w:rsidRPr="00B65DB0">
        <w:rPr>
          <w:spacing w:val="-5"/>
          <w:sz w:val="28"/>
          <w:szCs w:val="28"/>
        </w:rPr>
        <w:t xml:space="preserve">заседании </w:t>
      </w:r>
      <w:r w:rsidRPr="00B65DB0">
        <w:rPr>
          <w:sz w:val="28"/>
          <w:szCs w:val="28"/>
        </w:rPr>
        <w:t xml:space="preserve">Комитета Государственной Думы Российской Федерации по </w:t>
      </w:r>
      <w:r w:rsidRPr="00B65DB0">
        <w:rPr>
          <w:sz w:val="28"/>
          <w:szCs w:val="28"/>
        </w:rPr>
        <w:lastRenderedPageBreak/>
        <w:t>делам молодежи (протокол N 45 от 14 мая 2010</w:t>
      </w:r>
      <w:r w:rsidRPr="00B65DB0">
        <w:rPr>
          <w:spacing w:val="21"/>
          <w:sz w:val="28"/>
          <w:szCs w:val="28"/>
        </w:rPr>
        <w:t xml:space="preserve"> </w:t>
      </w:r>
      <w:r w:rsidRPr="00B65DB0">
        <w:rPr>
          <w:sz w:val="28"/>
          <w:szCs w:val="28"/>
        </w:rPr>
        <w:t>г.).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30" w:lineRule="auto"/>
        <w:ind w:left="0" w:hanging="360"/>
        <w:jc w:val="both"/>
        <w:rPr>
          <w:sz w:val="28"/>
          <w:szCs w:val="28"/>
        </w:rPr>
      </w:pPr>
      <w:hyperlink r:id="rId16">
        <w:r w:rsidR="00B65DB0" w:rsidRPr="00B65DB0">
          <w:rPr>
            <w:sz w:val="28"/>
            <w:szCs w:val="28"/>
          </w:rPr>
          <w:t xml:space="preserve">Основы государственной молодежной политики Российской Федерации на </w:t>
        </w:r>
        <w:r w:rsidR="004C37F1" w:rsidRPr="00B65DB0">
          <w:rPr>
            <w:sz w:val="28"/>
            <w:szCs w:val="28"/>
          </w:rPr>
          <w:t>период до</w:t>
        </w:r>
      </w:hyperlink>
      <w:hyperlink r:id="rId17">
        <w:r w:rsidR="00B65DB0" w:rsidRPr="00B65DB0">
          <w:rPr>
            <w:spacing w:val="-29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2025 года</w:t>
        </w:r>
      </w:hyperlink>
      <w:r w:rsidR="00B65DB0" w:rsidRPr="00B65DB0">
        <w:rPr>
          <w:sz w:val="28"/>
          <w:szCs w:val="28"/>
        </w:rPr>
        <w:t xml:space="preserve">, утвержденные </w:t>
      </w:r>
      <w:hyperlink r:id="rId18">
        <w:r w:rsidR="00B65DB0" w:rsidRPr="00B65DB0">
          <w:rPr>
            <w:sz w:val="28"/>
            <w:szCs w:val="28"/>
          </w:rPr>
          <w:t>распоряжением Правительства Российской Федерации от 29</w:t>
        </w:r>
      </w:hyperlink>
      <w:hyperlink r:id="rId19">
        <w:r w:rsidR="00B65DB0" w:rsidRPr="00B65DB0">
          <w:rPr>
            <w:sz w:val="28"/>
            <w:szCs w:val="28"/>
          </w:rPr>
          <w:t xml:space="preserve"> ноября 2014 г. N</w:t>
        </w:r>
        <w:r w:rsidR="00B65DB0" w:rsidRPr="00B65DB0">
          <w:rPr>
            <w:spacing w:val="14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2403-р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32" w:lineRule="auto"/>
        <w:ind w:left="0" w:hanging="360"/>
        <w:jc w:val="both"/>
        <w:rPr>
          <w:sz w:val="28"/>
          <w:szCs w:val="28"/>
        </w:rPr>
      </w:pPr>
      <w:hyperlink r:id="rId20">
        <w:r w:rsidR="004C37F1" w:rsidRPr="00B65DB0">
          <w:rPr>
            <w:sz w:val="28"/>
            <w:szCs w:val="28"/>
          </w:rPr>
          <w:t>Стратегия развития воспитания в Российской Федерации до 2025</w:t>
        </w:r>
        <w:r w:rsidR="004C37F1">
          <w:rPr>
            <w:sz w:val="28"/>
            <w:szCs w:val="28"/>
          </w:rPr>
          <w:t xml:space="preserve"> </w:t>
        </w:r>
        <w:r w:rsidR="00B65DB0" w:rsidRPr="00B65DB0">
          <w:rPr>
            <w:spacing w:val="-16"/>
            <w:sz w:val="28"/>
            <w:szCs w:val="28"/>
          </w:rPr>
          <w:t>года</w:t>
        </w:r>
      </w:hyperlink>
      <w:r w:rsidR="00B65DB0" w:rsidRPr="00B65DB0">
        <w:rPr>
          <w:spacing w:val="-16"/>
          <w:sz w:val="28"/>
          <w:szCs w:val="28"/>
        </w:rPr>
        <w:t xml:space="preserve">  </w:t>
      </w:r>
      <w:r w:rsidR="00B65DB0" w:rsidRPr="00B65DB0">
        <w:rPr>
          <w:sz w:val="28"/>
          <w:szCs w:val="28"/>
        </w:rPr>
        <w:t xml:space="preserve">(утвержденная </w:t>
      </w:r>
      <w:hyperlink r:id="rId21">
        <w:r w:rsidR="00B65DB0" w:rsidRPr="00B65DB0">
          <w:rPr>
            <w:sz w:val="28"/>
            <w:szCs w:val="28"/>
          </w:rPr>
          <w:t>распоряжением Правительства Российской Федерации от 29 мая 2015 г.</w:t>
        </w:r>
      </w:hyperlink>
      <w:r w:rsidR="00B65DB0" w:rsidRPr="00B65DB0">
        <w:rPr>
          <w:sz w:val="28"/>
          <w:szCs w:val="28"/>
        </w:rPr>
        <w:t xml:space="preserve">  </w:t>
      </w:r>
      <w:hyperlink r:id="rId22">
        <w:r w:rsidR="00B65DB0" w:rsidRPr="00B65DB0">
          <w:rPr>
            <w:sz w:val="28"/>
            <w:szCs w:val="28"/>
          </w:rPr>
          <w:t xml:space="preserve"> N</w:t>
        </w:r>
        <w:r w:rsidR="00B65DB0" w:rsidRPr="00B65DB0">
          <w:rPr>
            <w:spacing w:val="3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996-р</w:t>
        </w:r>
      </w:hyperlink>
      <w:r w:rsidR="00B65DB0" w:rsidRPr="00B65DB0">
        <w:rPr>
          <w:sz w:val="28"/>
          <w:szCs w:val="28"/>
        </w:rPr>
        <w:t>).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94" w:lineRule="exact"/>
        <w:ind w:left="0" w:hanging="361"/>
        <w:jc w:val="both"/>
        <w:rPr>
          <w:sz w:val="28"/>
          <w:szCs w:val="28"/>
        </w:rPr>
      </w:pPr>
      <w:hyperlink r:id="rId23">
        <w:r w:rsidR="00B65DB0" w:rsidRPr="00B65DB0">
          <w:rPr>
            <w:sz w:val="28"/>
            <w:szCs w:val="28"/>
          </w:rPr>
          <w:t>Гражданский кодекс Российской</w:t>
        </w:r>
        <w:r w:rsidR="00B65DB0" w:rsidRPr="00B65DB0">
          <w:rPr>
            <w:spacing w:val="12"/>
            <w:sz w:val="28"/>
            <w:szCs w:val="28"/>
          </w:rPr>
          <w:t xml:space="preserve"> </w:t>
        </w:r>
        <w:r w:rsidR="00B65DB0" w:rsidRPr="00B65DB0">
          <w:rPr>
            <w:spacing w:val="2"/>
            <w:sz w:val="28"/>
            <w:szCs w:val="28"/>
          </w:rPr>
          <w:t>Федерации</w:t>
        </w:r>
      </w:hyperlink>
      <w:r w:rsidR="00B65DB0" w:rsidRPr="00B65DB0">
        <w:rPr>
          <w:spacing w:val="2"/>
          <w:sz w:val="28"/>
          <w:szCs w:val="28"/>
        </w:rPr>
        <w:t>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0" w:hanging="361"/>
        <w:jc w:val="both"/>
        <w:rPr>
          <w:sz w:val="28"/>
          <w:szCs w:val="28"/>
        </w:rPr>
      </w:pPr>
      <w:hyperlink r:id="rId24">
        <w:r w:rsidR="00B65DB0" w:rsidRPr="00B65DB0">
          <w:rPr>
            <w:sz w:val="28"/>
            <w:szCs w:val="28"/>
          </w:rPr>
          <w:t>Трудовой кодекс Российской</w:t>
        </w:r>
        <w:r w:rsidR="00B65DB0" w:rsidRPr="00B65DB0">
          <w:rPr>
            <w:spacing w:val="12"/>
            <w:sz w:val="28"/>
            <w:szCs w:val="28"/>
          </w:rPr>
          <w:t xml:space="preserve"> </w:t>
        </w:r>
        <w:r w:rsidR="00B65DB0" w:rsidRPr="00B65DB0">
          <w:rPr>
            <w:spacing w:val="2"/>
            <w:sz w:val="28"/>
            <w:szCs w:val="28"/>
          </w:rPr>
          <w:t>Федерации</w:t>
        </w:r>
      </w:hyperlink>
      <w:r w:rsidR="00B65DB0" w:rsidRPr="00B65DB0">
        <w:rPr>
          <w:spacing w:val="2"/>
          <w:sz w:val="28"/>
          <w:szCs w:val="28"/>
        </w:rPr>
        <w:t>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23" w:lineRule="auto"/>
        <w:ind w:left="0" w:hanging="360"/>
        <w:jc w:val="both"/>
        <w:rPr>
          <w:sz w:val="28"/>
          <w:szCs w:val="28"/>
        </w:rPr>
      </w:pPr>
      <w:hyperlink r:id="rId25">
        <w:r w:rsidR="00B65DB0" w:rsidRPr="00B65DB0">
          <w:rPr>
            <w:sz w:val="28"/>
            <w:szCs w:val="28"/>
          </w:rPr>
          <w:t xml:space="preserve">Федеральный закон от 11 августа 1995 г. N </w:t>
        </w:r>
        <w:r w:rsidR="00B65DB0" w:rsidRPr="00B65DB0">
          <w:rPr>
            <w:spacing w:val="2"/>
            <w:sz w:val="28"/>
            <w:szCs w:val="28"/>
          </w:rPr>
          <w:t xml:space="preserve">135-ФЗ </w:t>
        </w:r>
        <w:r w:rsidR="00B65DB0" w:rsidRPr="00B65DB0">
          <w:rPr>
            <w:sz w:val="28"/>
            <w:szCs w:val="28"/>
          </w:rPr>
          <w:t xml:space="preserve">"О благотворительной </w:t>
        </w:r>
        <w:r w:rsidR="00B65DB0" w:rsidRPr="00B65DB0">
          <w:rPr>
            <w:spacing w:val="-5"/>
            <w:sz w:val="28"/>
            <w:szCs w:val="28"/>
          </w:rPr>
          <w:t>деятельности</w:t>
        </w:r>
      </w:hyperlink>
      <w:r w:rsidR="00B65DB0" w:rsidRPr="00B65DB0">
        <w:rPr>
          <w:spacing w:val="-5"/>
          <w:sz w:val="28"/>
          <w:szCs w:val="28"/>
        </w:rPr>
        <w:t xml:space="preserve">   </w:t>
      </w:r>
      <w:hyperlink r:id="rId26">
        <w:r w:rsidR="00B65DB0" w:rsidRPr="00B65DB0">
          <w:rPr>
            <w:spacing w:val="-5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и благотворительных</w:t>
        </w:r>
        <w:r w:rsidR="00B65DB0" w:rsidRPr="00B65DB0">
          <w:rPr>
            <w:spacing w:val="12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организациях"</w:t>
        </w:r>
      </w:hyperlink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94" w:lineRule="exact"/>
        <w:ind w:left="0" w:hanging="361"/>
        <w:jc w:val="both"/>
        <w:rPr>
          <w:sz w:val="28"/>
          <w:szCs w:val="28"/>
        </w:rPr>
      </w:pPr>
      <w:hyperlink r:id="rId27">
        <w:r w:rsidR="00B65DB0" w:rsidRPr="00B65DB0">
          <w:rPr>
            <w:sz w:val="28"/>
            <w:szCs w:val="28"/>
          </w:rPr>
          <w:t xml:space="preserve">Федеральный закон от 19 мая 1995 г. N </w:t>
        </w:r>
        <w:r w:rsidR="00B65DB0" w:rsidRPr="00B65DB0">
          <w:rPr>
            <w:spacing w:val="3"/>
            <w:sz w:val="28"/>
            <w:szCs w:val="28"/>
          </w:rPr>
          <w:t xml:space="preserve">82-ФЗ </w:t>
        </w:r>
        <w:r w:rsidR="00B65DB0" w:rsidRPr="00B65DB0">
          <w:rPr>
            <w:sz w:val="28"/>
            <w:szCs w:val="28"/>
          </w:rPr>
          <w:t>"Об общественных</w:t>
        </w:r>
        <w:r w:rsidR="00B65DB0" w:rsidRPr="00B65DB0">
          <w:rPr>
            <w:spacing w:val="7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объединениях"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C07CC4" w:rsidP="00412D22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0" w:hanging="361"/>
        <w:jc w:val="both"/>
        <w:rPr>
          <w:sz w:val="28"/>
          <w:szCs w:val="28"/>
        </w:rPr>
      </w:pPr>
      <w:hyperlink r:id="rId28">
        <w:r w:rsidR="00B65DB0" w:rsidRPr="00B65DB0">
          <w:rPr>
            <w:sz w:val="28"/>
            <w:szCs w:val="28"/>
          </w:rPr>
          <w:t xml:space="preserve">Федеральный закон от 12 января 1996 г. N </w:t>
        </w:r>
        <w:r w:rsidR="00B65DB0" w:rsidRPr="00B65DB0">
          <w:rPr>
            <w:spacing w:val="3"/>
            <w:sz w:val="28"/>
            <w:szCs w:val="28"/>
          </w:rPr>
          <w:t xml:space="preserve">7-ФЗ </w:t>
        </w:r>
        <w:r w:rsidR="00B65DB0" w:rsidRPr="00B65DB0">
          <w:rPr>
            <w:sz w:val="28"/>
            <w:szCs w:val="28"/>
          </w:rPr>
          <w:t>"О</w:t>
        </w:r>
        <w:r w:rsidR="00B65DB0" w:rsidRPr="00B65DB0">
          <w:rPr>
            <w:spacing w:val="13"/>
            <w:sz w:val="28"/>
            <w:szCs w:val="28"/>
          </w:rPr>
          <w:t xml:space="preserve"> </w:t>
        </w:r>
        <w:r w:rsidR="00B65DB0" w:rsidRPr="00B65DB0">
          <w:rPr>
            <w:sz w:val="28"/>
            <w:szCs w:val="28"/>
          </w:rPr>
          <w:t>некоммерческих организациях"</w:t>
        </w:r>
      </w:hyperlink>
      <w:r w:rsidR="00B65DB0" w:rsidRPr="00B65DB0">
        <w:rPr>
          <w:sz w:val="28"/>
          <w:szCs w:val="28"/>
        </w:rPr>
        <w:t>.</w:t>
      </w:r>
    </w:p>
    <w:p w:rsidR="00B65DB0" w:rsidRPr="00B65DB0" w:rsidRDefault="00B65DB0" w:rsidP="00412D22">
      <w:pPr>
        <w:pStyle w:val="a7"/>
        <w:numPr>
          <w:ilvl w:val="0"/>
          <w:numId w:val="13"/>
        </w:numPr>
        <w:tabs>
          <w:tab w:val="left" w:pos="479"/>
        </w:tabs>
        <w:spacing w:line="235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Распоряжение министерства образования Российской Федерации № Р-145 от 25 </w:t>
      </w:r>
      <w:r w:rsidRPr="00B65DB0">
        <w:rPr>
          <w:spacing w:val="-11"/>
          <w:sz w:val="28"/>
          <w:szCs w:val="28"/>
        </w:rPr>
        <w:t xml:space="preserve">декабря </w:t>
      </w:r>
      <w:r w:rsidRPr="00B65DB0">
        <w:rPr>
          <w:sz w:val="28"/>
          <w:szCs w:val="28"/>
        </w:rPr>
        <w:t xml:space="preserve">2019 г. </w:t>
      </w:r>
      <w:r w:rsidRPr="00B65DB0">
        <w:rPr>
          <w:spacing w:val="-3"/>
          <w:sz w:val="28"/>
          <w:szCs w:val="28"/>
        </w:rPr>
        <w:t xml:space="preserve">«Об </w:t>
      </w:r>
      <w:r w:rsidRPr="00B65DB0">
        <w:rPr>
          <w:sz w:val="28"/>
          <w:szCs w:val="28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B65DB0">
        <w:rPr>
          <w:spacing w:val="-6"/>
          <w:sz w:val="28"/>
          <w:szCs w:val="28"/>
        </w:rPr>
        <w:t xml:space="preserve"> </w:t>
      </w:r>
      <w:r w:rsidRPr="00B65DB0">
        <w:rPr>
          <w:sz w:val="28"/>
          <w:szCs w:val="28"/>
        </w:rPr>
        <w:t>обучающимися».</w:t>
      </w:r>
    </w:p>
    <w:p w:rsidR="00B65DB0" w:rsidRPr="00B65DB0" w:rsidRDefault="00B65DB0" w:rsidP="00412D22">
      <w:pPr>
        <w:pStyle w:val="a7"/>
        <w:numPr>
          <w:ilvl w:val="0"/>
          <w:numId w:val="15"/>
        </w:numPr>
        <w:tabs>
          <w:tab w:val="left" w:pos="479"/>
        </w:tabs>
        <w:spacing w:line="223" w:lineRule="auto"/>
        <w:ind w:left="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B65DB0" w:rsidRPr="00B65DB0" w:rsidRDefault="00B65DB0" w:rsidP="00412D22">
      <w:pPr>
        <w:pStyle w:val="a7"/>
        <w:numPr>
          <w:ilvl w:val="0"/>
          <w:numId w:val="15"/>
        </w:numPr>
        <w:tabs>
          <w:tab w:val="left" w:pos="479"/>
        </w:tabs>
        <w:spacing w:line="223" w:lineRule="auto"/>
        <w:ind w:left="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B65DB0" w:rsidRPr="00B65DB0" w:rsidRDefault="00B65DB0" w:rsidP="00412D22">
      <w:pPr>
        <w:pStyle w:val="a7"/>
        <w:numPr>
          <w:ilvl w:val="0"/>
          <w:numId w:val="15"/>
        </w:numPr>
        <w:tabs>
          <w:tab w:val="left" w:pos="479"/>
        </w:tabs>
        <w:spacing w:line="223" w:lineRule="auto"/>
        <w:ind w:left="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B65DB0">
          <w:rPr>
            <w:sz w:val="28"/>
            <w:szCs w:val="28"/>
          </w:rPr>
          <w:t>https://www.garant.ru/products/ipo/prime/doc/71791182/</w:t>
        </w:r>
      </w:hyperlink>
      <w:r w:rsidRPr="00B65DB0">
        <w:rPr>
          <w:sz w:val="28"/>
          <w:szCs w:val="28"/>
        </w:rPr>
        <w:t>.</w:t>
      </w:r>
    </w:p>
    <w:p w:rsidR="00B65DB0" w:rsidRPr="00B65DB0" w:rsidRDefault="00B65DB0" w:rsidP="00B65DB0">
      <w:pPr>
        <w:spacing w:line="223" w:lineRule="auto"/>
        <w:jc w:val="both"/>
        <w:rPr>
          <w:sz w:val="28"/>
          <w:szCs w:val="28"/>
        </w:rPr>
      </w:pPr>
    </w:p>
    <w:p w:rsidR="00B65DB0" w:rsidRPr="00B65DB0" w:rsidRDefault="00B65DB0" w:rsidP="00B65DB0">
      <w:pPr>
        <w:pStyle w:val="1"/>
        <w:ind w:left="0"/>
        <w:jc w:val="both"/>
        <w:rPr>
          <w:sz w:val="28"/>
          <w:szCs w:val="28"/>
        </w:rPr>
      </w:pPr>
      <w:bookmarkStart w:id="17" w:name="_Toc53960853"/>
      <w:bookmarkStart w:id="18" w:name="_Toc53961878"/>
      <w:bookmarkStart w:id="19" w:name="_Toc53962259"/>
      <w:bookmarkStart w:id="20" w:name="_Toc53962313"/>
      <w:bookmarkStart w:id="21" w:name="_Toc53962419"/>
      <w:r w:rsidRPr="00B65DB0">
        <w:rPr>
          <w:sz w:val="28"/>
          <w:szCs w:val="28"/>
        </w:rPr>
        <w:t xml:space="preserve">Нормативные правовые акты </w:t>
      </w:r>
      <w:bookmarkEnd w:id="17"/>
      <w:bookmarkEnd w:id="18"/>
      <w:bookmarkEnd w:id="19"/>
      <w:bookmarkEnd w:id="20"/>
      <w:bookmarkEnd w:id="21"/>
      <w:r w:rsidR="004C37F1">
        <w:rPr>
          <w:sz w:val="28"/>
          <w:szCs w:val="28"/>
        </w:rPr>
        <w:t>ДОУ</w:t>
      </w:r>
    </w:p>
    <w:p w:rsidR="00B65DB0" w:rsidRPr="00B65DB0" w:rsidRDefault="00B65DB0" w:rsidP="00412D2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23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Устав </w:t>
      </w:r>
    </w:p>
    <w:p w:rsidR="00B65DB0" w:rsidRPr="00B65DB0" w:rsidRDefault="00B65DB0" w:rsidP="00412D2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Программа развития </w:t>
      </w:r>
    </w:p>
    <w:p w:rsidR="00B65DB0" w:rsidRPr="00B65DB0" w:rsidRDefault="00B65DB0" w:rsidP="00412D2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25" w:lineRule="auto"/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Отчет о результатах самообследования деятельности </w:t>
      </w:r>
    </w:p>
    <w:p w:rsidR="00B65DB0" w:rsidRPr="00B65DB0" w:rsidRDefault="00B65DB0" w:rsidP="00412D2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Положение о педагогическом</w:t>
      </w:r>
      <w:r w:rsidRPr="00B65DB0">
        <w:rPr>
          <w:spacing w:val="-3"/>
          <w:sz w:val="28"/>
          <w:szCs w:val="28"/>
        </w:rPr>
        <w:t xml:space="preserve"> </w:t>
      </w:r>
      <w:r w:rsidRPr="00B65DB0">
        <w:rPr>
          <w:sz w:val="28"/>
          <w:szCs w:val="28"/>
        </w:rPr>
        <w:t>совете</w:t>
      </w:r>
    </w:p>
    <w:p w:rsidR="00B65DB0" w:rsidRPr="00B65DB0" w:rsidRDefault="00B65DB0" w:rsidP="00412D2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Положение о методическом</w:t>
      </w:r>
      <w:r w:rsidRPr="00B65DB0">
        <w:rPr>
          <w:spacing w:val="-3"/>
          <w:sz w:val="28"/>
          <w:szCs w:val="28"/>
        </w:rPr>
        <w:t xml:space="preserve"> </w:t>
      </w:r>
      <w:r w:rsidRPr="00B65DB0">
        <w:rPr>
          <w:sz w:val="28"/>
          <w:szCs w:val="28"/>
        </w:rPr>
        <w:t>совете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</w:p>
    <w:p w:rsidR="00B65DB0" w:rsidRPr="00B65DB0" w:rsidRDefault="00B65DB0" w:rsidP="00412D22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0"/>
        <w:jc w:val="both"/>
        <w:rPr>
          <w:sz w:val="28"/>
          <w:szCs w:val="28"/>
        </w:rPr>
      </w:pPr>
      <w:bookmarkStart w:id="22" w:name="_Toc53960854"/>
      <w:bookmarkStart w:id="23" w:name="_Toc53961879"/>
      <w:bookmarkStart w:id="24" w:name="_Toc53962260"/>
      <w:bookmarkStart w:id="25" w:name="_Toc53962314"/>
      <w:bookmarkStart w:id="26" w:name="_Toc53962420"/>
      <w:r w:rsidRPr="00B65DB0">
        <w:rPr>
          <w:sz w:val="28"/>
          <w:szCs w:val="28"/>
        </w:rPr>
        <w:t>Задачи целевой модели наставничества _______</w:t>
      </w:r>
      <w:bookmarkEnd w:id="22"/>
      <w:bookmarkEnd w:id="23"/>
      <w:bookmarkEnd w:id="24"/>
      <w:bookmarkEnd w:id="25"/>
      <w:bookmarkEnd w:id="26"/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Разработка и реализация мероприятий «дорожной </w:t>
      </w:r>
      <w:r w:rsidRPr="00B65DB0">
        <w:rPr>
          <w:spacing w:val="2"/>
          <w:sz w:val="28"/>
          <w:szCs w:val="28"/>
        </w:rPr>
        <w:t xml:space="preserve">карты» </w:t>
      </w:r>
      <w:r w:rsidRPr="00B65DB0">
        <w:rPr>
          <w:sz w:val="28"/>
          <w:szCs w:val="28"/>
        </w:rPr>
        <w:t>внедрения целевой модели.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Разработка и реализация программ</w:t>
      </w:r>
      <w:r w:rsidRPr="00B65DB0">
        <w:rPr>
          <w:spacing w:val="12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наставничества.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Реализация кадровой политики, в том числе: привлечение, обучение и </w:t>
      </w:r>
      <w:r w:rsidRPr="00B65DB0">
        <w:rPr>
          <w:spacing w:val="3"/>
          <w:sz w:val="28"/>
          <w:szCs w:val="28"/>
        </w:rPr>
        <w:t xml:space="preserve">контроль </w:t>
      </w:r>
      <w:r w:rsidRPr="00B65DB0">
        <w:rPr>
          <w:sz w:val="28"/>
          <w:szCs w:val="28"/>
        </w:rPr>
        <w:t>за деятельностью наставников, принимающих участие в программе</w:t>
      </w:r>
      <w:r w:rsidRPr="00B65DB0">
        <w:rPr>
          <w:spacing w:val="57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наставничества.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Осуществление персонифицированного учета молодых специалистов и </w:t>
      </w:r>
      <w:r w:rsidRPr="00B65DB0">
        <w:rPr>
          <w:sz w:val="28"/>
          <w:szCs w:val="28"/>
        </w:rPr>
        <w:lastRenderedPageBreak/>
        <w:t>педагогов, участвующих в программах</w:t>
      </w:r>
      <w:r w:rsidRPr="00B65DB0">
        <w:rPr>
          <w:spacing w:val="27"/>
          <w:sz w:val="28"/>
          <w:szCs w:val="28"/>
        </w:rPr>
        <w:t xml:space="preserve"> </w:t>
      </w:r>
      <w:r w:rsidRPr="00B65DB0">
        <w:rPr>
          <w:sz w:val="28"/>
          <w:szCs w:val="28"/>
        </w:rPr>
        <w:t>наставничества.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Проведение внутреннего мониторинга реализации и эффективности программ</w:t>
      </w:r>
      <w:r w:rsidR="004C37F1">
        <w:rPr>
          <w:sz w:val="28"/>
          <w:szCs w:val="28"/>
        </w:rPr>
        <w:t>ы</w:t>
      </w:r>
      <w:r w:rsidRPr="00B65DB0">
        <w:rPr>
          <w:sz w:val="28"/>
          <w:szCs w:val="28"/>
        </w:rPr>
        <w:t xml:space="preserve"> наставничества в</w:t>
      </w:r>
      <w:r w:rsidR="004C37F1">
        <w:rPr>
          <w:spacing w:val="6"/>
          <w:sz w:val="28"/>
          <w:szCs w:val="28"/>
        </w:rPr>
        <w:t xml:space="preserve"> ДОУ</w:t>
      </w:r>
      <w:r w:rsidRPr="00B65DB0">
        <w:rPr>
          <w:sz w:val="28"/>
          <w:szCs w:val="28"/>
        </w:rPr>
        <w:t>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Формирования баз данных Программы наставничества и лучших</w:t>
      </w:r>
      <w:r w:rsidRPr="00B65DB0">
        <w:rPr>
          <w:spacing w:val="43"/>
          <w:sz w:val="28"/>
          <w:szCs w:val="28"/>
        </w:rPr>
        <w:t xml:space="preserve"> </w:t>
      </w:r>
      <w:r w:rsidRPr="00B65DB0">
        <w:rPr>
          <w:sz w:val="28"/>
          <w:szCs w:val="28"/>
        </w:rPr>
        <w:t>практик.</w:t>
      </w:r>
    </w:p>
    <w:p w:rsidR="00B65DB0" w:rsidRPr="00B65DB0" w:rsidRDefault="00B65DB0" w:rsidP="00412D22">
      <w:pPr>
        <w:pStyle w:val="a7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Обеспечение условий для повышения уровня </w:t>
      </w:r>
      <w:r w:rsidRPr="00B65DB0">
        <w:rPr>
          <w:spacing w:val="2"/>
          <w:sz w:val="28"/>
          <w:szCs w:val="28"/>
        </w:rPr>
        <w:t xml:space="preserve">профессионального </w:t>
      </w:r>
      <w:r w:rsidRPr="00B65DB0">
        <w:rPr>
          <w:sz w:val="28"/>
          <w:szCs w:val="28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</w:p>
    <w:p w:rsidR="00B65DB0" w:rsidRPr="00B65DB0" w:rsidRDefault="00B65DB0" w:rsidP="00B65DB0">
      <w:pPr>
        <w:pStyle w:val="1"/>
        <w:spacing w:line="274" w:lineRule="exact"/>
        <w:ind w:left="0"/>
        <w:jc w:val="both"/>
        <w:rPr>
          <w:sz w:val="28"/>
          <w:szCs w:val="28"/>
        </w:rPr>
      </w:pPr>
      <w:bookmarkStart w:id="27" w:name="_Toc53960855"/>
      <w:bookmarkStart w:id="28" w:name="_Toc53961880"/>
      <w:bookmarkStart w:id="29" w:name="_Toc53962261"/>
      <w:bookmarkStart w:id="30" w:name="_Toc53962315"/>
      <w:bookmarkStart w:id="31" w:name="_Toc53962421"/>
      <w:r w:rsidRPr="00B65DB0">
        <w:rPr>
          <w:sz w:val="28"/>
          <w:szCs w:val="28"/>
        </w:rPr>
        <w:t>4.  Ожидаемые результаты внедрения целевой модели наставничества (примеры, выберите или добавьте нужные вам)</w:t>
      </w:r>
      <w:bookmarkEnd w:id="27"/>
      <w:bookmarkEnd w:id="28"/>
      <w:bookmarkEnd w:id="29"/>
      <w:bookmarkEnd w:id="30"/>
      <w:bookmarkEnd w:id="31"/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Улучшение психологического клима</w:t>
      </w:r>
      <w:r w:rsidR="004C37F1">
        <w:rPr>
          <w:sz w:val="28"/>
          <w:szCs w:val="28"/>
        </w:rPr>
        <w:t>та в образовательном учреждении</w:t>
      </w:r>
      <w:r w:rsidRPr="00B65DB0">
        <w:rPr>
          <w:sz w:val="28"/>
          <w:szCs w:val="28"/>
        </w:rPr>
        <w:t xml:space="preserve"> внутри педагогического коллектива, связанное с выстраиванием долгосрочных</w:t>
      </w:r>
      <w:r w:rsidRPr="00B65DB0">
        <w:rPr>
          <w:spacing w:val="15"/>
          <w:sz w:val="28"/>
          <w:szCs w:val="28"/>
        </w:rPr>
        <w:t xml:space="preserve"> </w:t>
      </w:r>
      <w:r w:rsidRPr="00B65DB0">
        <w:rPr>
          <w:sz w:val="28"/>
          <w:szCs w:val="28"/>
        </w:rPr>
        <w:t>и</w:t>
      </w:r>
      <w:r w:rsidRPr="00B65DB0">
        <w:rPr>
          <w:spacing w:val="16"/>
          <w:sz w:val="28"/>
          <w:szCs w:val="28"/>
        </w:rPr>
        <w:t xml:space="preserve"> </w:t>
      </w:r>
      <w:r w:rsidRPr="00B65DB0">
        <w:rPr>
          <w:sz w:val="28"/>
          <w:szCs w:val="28"/>
        </w:rPr>
        <w:t>психологически</w:t>
      </w:r>
      <w:r w:rsidRPr="00B65DB0">
        <w:rPr>
          <w:spacing w:val="14"/>
          <w:sz w:val="28"/>
          <w:szCs w:val="28"/>
        </w:rPr>
        <w:t xml:space="preserve"> </w:t>
      </w:r>
      <w:r w:rsidRPr="00B65DB0">
        <w:rPr>
          <w:sz w:val="28"/>
          <w:szCs w:val="28"/>
        </w:rPr>
        <w:t>комфортных</w:t>
      </w:r>
      <w:r w:rsidRPr="00B65DB0">
        <w:rPr>
          <w:spacing w:val="12"/>
          <w:sz w:val="28"/>
          <w:szCs w:val="28"/>
        </w:rPr>
        <w:t xml:space="preserve"> </w:t>
      </w:r>
      <w:r w:rsidRPr="00B65DB0">
        <w:rPr>
          <w:sz w:val="28"/>
          <w:szCs w:val="28"/>
        </w:rPr>
        <w:t>коммуникаций</w:t>
      </w:r>
      <w:r w:rsidRPr="00B65DB0">
        <w:rPr>
          <w:spacing w:val="14"/>
          <w:sz w:val="28"/>
          <w:szCs w:val="28"/>
        </w:rPr>
        <w:t xml:space="preserve"> </w:t>
      </w:r>
      <w:r w:rsidRPr="00B65DB0">
        <w:rPr>
          <w:sz w:val="28"/>
          <w:szCs w:val="28"/>
        </w:rPr>
        <w:t>на</w:t>
      </w:r>
      <w:r w:rsidRPr="00B65DB0">
        <w:rPr>
          <w:spacing w:val="14"/>
          <w:sz w:val="28"/>
          <w:szCs w:val="28"/>
        </w:rPr>
        <w:t xml:space="preserve"> </w:t>
      </w:r>
      <w:r w:rsidRPr="00B65DB0">
        <w:rPr>
          <w:sz w:val="28"/>
          <w:szCs w:val="28"/>
        </w:rPr>
        <w:t>основе</w:t>
      </w:r>
      <w:r w:rsidRPr="00B65DB0">
        <w:rPr>
          <w:spacing w:val="14"/>
          <w:sz w:val="28"/>
          <w:szCs w:val="28"/>
        </w:rPr>
        <w:t xml:space="preserve"> </w:t>
      </w:r>
      <w:r w:rsidRPr="00B65DB0">
        <w:rPr>
          <w:sz w:val="28"/>
          <w:szCs w:val="28"/>
        </w:rPr>
        <w:t>партнерства.</w:t>
      </w:r>
    </w:p>
    <w:p w:rsidR="00B65DB0" w:rsidRPr="00B65DB0" w:rsidRDefault="004C37F1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Плавный «вход» молодого воспитателя</w:t>
      </w:r>
      <w:r w:rsidR="00B65DB0" w:rsidRPr="00B65DB0">
        <w:rPr>
          <w:sz w:val="28"/>
          <w:szCs w:val="28"/>
        </w:rPr>
        <w:t xml:space="preserve"> и специалиста в целом в профессию, построение продуктивной среды в педагогическом </w:t>
      </w:r>
      <w:r w:rsidR="00B65DB0" w:rsidRPr="00B65DB0">
        <w:rPr>
          <w:spacing w:val="2"/>
          <w:sz w:val="28"/>
          <w:szCs w:val="28"/>
        </w:rPr>
        <w:t xml:space="preserve">коллективе </w:t>
      </w:r>
      <w:r w:rsidR="00B65DB0" w:rsidRPr="00B65DB0">
        <w:rPr>
          <w:sz w:val="28"/>
          <w:szCs w:val="28"/>
        </w:rPr>
        <w:t>на основе взаимообогащающих отношений начинающих и опытных</w:t>
      </w:r>
      <w:r w:rsidR="00B65DB0" w:rsidRPr="00B65DB0">
        <w:rPr>
          <w:spacing w:val="21"/>
          <w:sz w:val="28"/>
          <w:szCs w:val="28"/>
        </w:rPr>
        <w:t xml:space="preserve"> </w:t>
      </w:r>
      <w:r w:rsidR="00B65DB0" w:rsidRPr="00B65DB0">
        <w:rPr>
          <w:sz w:val="28"/>
          <w:szCs w:val="28"/>
        </w:rPr>
        <w:t>специалистов.</w:t>
      </w:r>
    </w:p>
    <w:p w:rsidR="00B65DB0" w:rsidRPr="00B65DB0" w:rsidRDefault="004C37F1" w:rsidP="00412D22">
      <w:pPr>
        <w:pStyle w:val="a7"/>
        <w:numPr>
          <w:ilvl w:val="0"/>
          <w:numId w:val="11"/>
        </w:numPr>
        <w:tabs>
          <w:tab w:val="left" w:pos="890"/>
        </w:tabs>
        <w:ind w:left="0" w:hanging="412"/>
        <w:jc w:val="both"/>
        <w:rPr>
          <w:sz w:val="28"/>
          <w:szCs w:val="28"/>
        </w:rPr>
      </w:pPr>
      <w:r>
        <w:rPr>
          <w:sz w:val="28"/>
          <w:szCs w:val="28"/>
        </w:rPr>
        <w:t>Адаптация воспитателя</w:t>
      </w:r>
      <w:r w:rsidR="00B65DB0" w:rsidRPr="00B65DB0">
        <w:rPr>
          <w:sz w:val="28"/>
          <w:szCs w:val="28"/>
        </w:rPr>
        <w:t xml:space="preserve"> в новом педагогическом</w:t>
      </w:r>
      <w:r w:rsidR="00B65DB0" w:rsidRPr="00B65DB0">
        <w:rPr>
          <w:spacing w:val="22"/>
          <w:sz w:val="28"/>
          <w:szCs w:val="28"/>
        </w:rPr>
        <w:t xml:space="preserve"> </w:t>
      </w:r>
      <w:r w:rsidR="00B65DB0" w:rsidRPr="00B65DB0">
        <w:rPr>
          <w:sz w:val="28"/>
          <w:szCs w:val="28"/>
        </w:rPr>
        <w:t>коллективе.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Измеримое улучшение личных показателей эффективнос</w:t>
      </w:r>
      <w:r w:rsidR="004C37F1">
        <w:rPr>
          <w:sz w:val="28"/>
          <w:szCs w:val="28"/>
        </w:rPr>
        <w:t>ти педагогов и сотрудников ДОУ</w:t>
      </w:r>
      <w:r w:rsidRPr="00B65DB0">
        <w:rPr>
          <w:sz w:val="28"/>
          <w:szCs w:val="28"/>
        </w:rPr>
        <w:t>, связанное с развитием гибких навыков и</w:t>
      </w:r>
      <w:r w:rsidRPr="00B65DB0">
        <w:rPr>
          <w:spacing w:val="48"/>
          <w:sz w:val="28"/>
          <w:szCs w:val="28"/>
        </w:rPr>
        <w:t xml:space="preserve"> </w:t>
      </w:r>
      <w:r w:rsidRPr="00B65DB0">
        <w:rPr>
          <w:sz w:val="28"/>
          <w:szCs w:val="28"/>
        </w:rPr>
        <w:t>метакомпетенций.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B65DB0">
        <w:rPr>
          <w:spacing w:val="24"/>
          <w:sz w:val="28"/>
          <w:szCs w:val="28"/>
        </w:rPr>
        <w:t xml:space="preserve"> </w:t>
      </w:r>
      <w:r w:rsidRPr="00B65DB0">
        <w:rPr>
          <w:sz w:val="28"/>
          <w:szCs w:val="28"/>
        </w:rPr>
        <w:t>реализации.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Формирования активн</w:t>
      </w:r>
      <w:r w:rsidR="004C37F1">
        <w:rPr>
          <w:sz w:val="28"/>
          <w:szCs w:val="28"/>
        </w:rPr>
        <w:t>ой гражданской позиции дошкольного</w:t>
      </w:r>
      <w:r w:rsidRPr="00B65DB0">
        <w:rPr>
          <w:spacing w:val="32"/>
          <w:sz w:val="28"/>
          <w:szCs w:val="28"/>
        </w:rPr>
        <w:t xml:space="preserve"> </w:t>
      </w:r>
      <w:r w:rsidRPr="00B65DB0">
        <w:rPr>
          <w:sz w:val="28"/>
          <w:szCs w:val="28"/>
        </w:rPr>
        <w:t>сообщества.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90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 xml:space="preserve">Рост информированности о перспективах самостоятельного </w:t>
      </w:r>
      <w:r w:rsidRPr="00B65DB0">
        <w:rPr>
          <w:spacing w:val="3"/>
          <w:sz w:val="28"/>
          <w:szCs w:val="28"/>
        </w:rPr>
        <w:t xml:space="preserve">выбора </w:t>
      </w:r>
      <w:r w:rsidRPr="00B65DB0">
        <w:rPr>
          <w:sz w:val="28"/>
          <w:szCs w:val="28"/>
        </w:rPr>
        <w:t>векторов творческого развития, карьерных и иных</w:t>
      </w:r>
      <w:r w:rsidRPr="00B65DB0">
        <w:rPr>
          <w:spacing w:val="24"/>
          <w:sz w:val="28"/>
          <w:szCs w:val="28"/>
        </w:rPr>
        <w:t xml:space="preserve"> </w:t>
      </w:r>
      <w:r w:rsidRPr="00B65DB0">
        <w:rPr>
          <w:sz w:val="28"/>
          <w:szCs w:val="28"/>
        </w:rPr>
        <w:t>возможностях.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952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Повышение уровня сформированности ценностных и жизненных позиций и ориентиров.</w:t>
      </w:r>
    </w:p>
    <w:p w:rsidR="00B65DB0" w:rsidRPr="00B65DB0" w:rsidRDefault="00B65DB0" w:rsidP="00412D22">
      <w:pPr>
        <w:pStyle w:val="a7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0" w:hanging="360"/>
        <w:jc w:val="both"/>
        <w:rPr>
          <w:sz w:val="28"/>
          <w:szCs w:val="28"/>
        </w:rPr>
      </w:pPr>
      <w:r w:rsidRPr="00B65DB0">
        <w:rPr>
          <w:sz w:val="28"/>
          <w:szCs w:val="28"/>
        </w:rPr>
        <w:t>Снижение</w:t>
      </w:r>
      <w:r w:rsidRPr="00B65DB0">
        <w:rPr>
          <w:sz w:val="28"/>
          <w:szCs w:val="28"/>
        </w:rPr>
        <w:tab/>
        <w:t>конфликтности</w:t>
      </w:r>
      <w:r w:rsidRPr="00B65DB0">
        <w:rPr>
          <w:sz w:val="28"/>
          <w:szCs w:val="28"/>
        </w:rPr>
        <w:tab/>
        <w:t>и</w:t>
      </w:r>
      <w:r w:rsidRPr="00B65DB0">
        <w:rPr>
          <w:sz w:val="28"/>
          <w:szCs w:val="28"/>
        </w:rPr>
        <w:tab/>
        <w:t>ра</w:t>
      </w:r>
      <w:r w:rsidR="004C37F1">
        <w:rPr>
          <w:sz w:val="28"/>
          <w:szCs w:val="28"/>
        </w:rPr>
        <w:t>звитые</w:t>
      </w:r>
      <w:r w:rsidR="004C37F1">
        <w:rPr>
          <w:sz w:val="28"/>
          <w:szCs w:val="28"/>
        </w:rPr>
        <w:tab/>
        <w:t>коммуникативных</w:t>
      </w:r>
      <w:r w:rsidR="004C37F1">
        <w:rPr>
          <w:sz w:val="28"/>
          <w:szCs w:val="28"/>
        </w:rPr>
        <w:tab/>
        <w:t xml:space="preserve">навыков, </w:t>
      </w:r>
      <w:r w:rsidRPr="00B65DB0">
        <w:rPr>
          <w:spacing w:val="-5"/>
          <w:sz w:val="28"/>
          <w:szCs w:val="28"/>
        </w:rPr>
        <w:t xml:space="preserve">для </w:t>
      </w:r>
      <w:r w:rsidRPr="00B65DB0">
        <w:rPr>
          <w:sz w:val="28"/>
          <w:szCs w:val="28"/>
        </w:rPr>
        <w:t>горизонтального и вертикального социального</w:t>
      </w:r>
      <w:r w:rsidRPr="00B65DB0">
        <w:rPr>
          <w:spacing w:val="17"/>
          <w:sz w:val="28"/>
          <w:szCs w:val="28"/>
        </w:rPr>
        <w:t xml:space="preserve"> </w:t>
      </w:r>
      <w:r w:rsidRPr="00B65DB0">
        <w:rPr>
          <w:spacing w:val="2"/>
          <w:sz w:val="28"/>
          <w:szCs w:val="28"/>
        </w:rPr>
        <w:t>движения.</w:t>
      </w:r>
    </w:p>
    <w:p w:rsidR="00B65DB0" w:rsidRPr="004C37F1" w:rsidRDefault="00B65DB0" w:rsidP="00412D22">
      <w:pPr>
        <w:pStyle w:val="a7"/>
        <w:numPr>
          <w:ilvl w:val="0"/>
          <w:numId w:val="11"/>
        </w:numPr>
        <w:tabs>
          <w:tab w:val="left" w:pos="890"/>
        </w:tabs>
        <w:ind w:left="0" w:hanging="360"/>
        <w:jc w:val="both"/>
        <w:rPr>
          <w:sz w:val="28"/>
          <w:szCs w:val="28"/>
        </w:rPr>
      </w:pPr>
      <w:r w:rsidRPr="004C37F1">
        <w:rPr>
          <w:sz w:val="28"/>
          <w:szCs w:val="28"/>
        </w:rPr>
        <w:t>Снижение про</w:t>
      </w:r>
      <w:r w:rsidR="004C37F1">
        <w:rPr>
          <w:sz w:val="28"/>
          <w:szCs w:val="28"/>
        </w:rPr>
        <w:t>блем адаптации в (новом) педагогическом</w:t>
      </w:r>
      <w:r w:rsidRPr="004C37F1">
        <w:rPr>
          <w:sz w:val="28"/>
          <w:szCs w:val="28"/>
        </w:rPr>
        <w:t xml:space="preserve"> коллективе: психологические, организационные и</w:t>
      </w:r>
      <w:r w:rsidRPr="004C37F1">
        <w:rPr>
          <w:spacing w:val="8"/>
          <w:sz w:val="28"/>
          <w:szCs w:val="28"/>
        </w:rPr>
        <w:t xml:space="preserve"> </w:t>
      </w:r>
      <w:r w:rsidRPr="004C37F1">
        <w:rPr>
          <w:sz w:val="28"/>
          <w:szCs w:val="28"/>
        </w:rPr>
        <w:t>социальные.</w:t>
      </w:r>
    </w:p>
    <w:p w:rsidR="00B65DB0" w:rsidRPr="00B65DB0" w:rsidRDefault="00B65DB0" w:rsidP="00B65DB0">
      <w:pPr>
        <w:pStyle w:val="a3"/>
        <w:jc w:val="both"/>
        <w:rPr>
          <w:sz w:val="28"/>
          <w:szCs w:val="28"/>
        </w:rPr>
      </w:pPr>
    </w:p>
    <w:p w:rsidR="00B65DB0" w:rsidRPr="00B65DB0" w:rsidRDefault="00B65DB0" w:rsidP="00412D22">
      <w:pPr>
        <w:pStyle w:val="a7"/>
        <w:numPr>
          <w:ilvl w:val="1"/>
          <w:numId w:val="11"/>
        </w:numPr>
        <w:ind w:left="0"/>
        <w:jc w:val="both"/>
        <w:rPr>
          <w:b/>
          <w:bCs/>
          <w:spacing w:val="16"/>
          <w:sz w:val="28"/>
          <w:szCs w:val="28"/>
        </w:rPr>
      </w:pPr>
      <w:r w:rsidRPr="00B65DB0">
        <w:rPr>
          <w:b/>
          <w:bCs/>
          <w:sz w:val="28"/>
          <w:szCs w:val="28"/>
        </w:rPr>
        <w:t>Структура</w:t>
      </w:r>
      <w:r w:rsidRPr="00B65DB0">
        <w:rPr>
          <w:b/>
          <w:bCs/>
          <w:spacing w:val="17"/>
          <w:sz w:val="28"/>
          <w:szCs w:val="28"/>
        </w:rPr>
        <w:t xml:space="preserve"> </w:t>
      </w:r>
      <w:r w:rsidRPr="00B65DB0">
        <w:rPr>
          <w:b/>
          <w:bCs/>
          <w:sz w:val="28"/>
          <w:szCs w:val="28"/>
        </w:rPr>
        <w:t>управления</w:t>
      </w:r>
      <w:r w:rsidRPr="00B65DB0">
        <w:rPr>
          <w:b/>
          <w:bCs/>
          <w:spacing w:val="18"/>
          <w:sz w:val="28"/>
          <w:szCs w:val="28"/>
        </w:rPr>
        <w:t xml:space="preserve"> </w:t>
      </w:r>
      <w:r w:rsidRPr="00B65DB0">
        <w:rPr>
          <w:b/>
          <w:bCs/>
          <w:sz w:val="28"/>
          <w:szCs w:val="28"/>
        </w:rPr>
        <w:t>реализацией</w:t>
      </w:r>
      <w:r w:rsidRPr="00B65DB0">
        <w:rPr>
          <w:b/>
          <w:bCs/>
          <w:spacing w:val="16"/>
          <w:sz w:val="28"/>
          <w:szCs w:val="28"/>
        </w:rPr>
        <w:t xml:space="preserve"> </w:t>
      </w:r>
      <w:r w:rsidRPr="00B65DB0">
        <w:rPr>
          <w:b/>
          <w:bCs/>
          <w:sz w:val="28"/>
          <w:szCs w:val="28"/>
        </w:rPr>
        <w:t>целевой</w:t>
      </w:r>
      <w:r w:rsidRPr="00B65DB0">
        <w:rPr>
          <w:b/>
          <w:bCs/>
          <w:spacing w:val="19"/>
          <w:sz w:val="28"/>
          <w:szCs w:val="28"/>
        </w:rPr>
        <w:t xml:space="preserve"> </w:t>
      </w:r>
      <w:r w:rsidRPr="00B65DB0">
        <w:rPr>
          <w:b/>
          <w:bCs/>
          <w:sz w:val="28"/>
          <w:szCs w:val="28"/>
        </w:rPr>
        <w:t>модели</w:t>
      </w:r>
      <w:r w:rsidRPr="00B65DB0">
        <w:rPr>
          <w:b/>
          <w:bCs/>
          <w:spacing w:val="15"/>
          <w:sz w:val="28"/>
          <w:szCs w:val="28"/>
        </w:rPr>
        <w:t xml:space="preserve"> </w:t>
      </w:r>
      <w:r w:rsidRPr="00B65DB0">
        <w:rPr>
          <w:b/>
          <w:bCs/>
          <w:sz w:val="28"/>
          <w:szCs w:val="28"/>
        </w:rPr>
        <w:t>наставничества</w:t>
      </w:r>
      <w:r w:rsidRPr="00B65DB0">
        <w:rPr>
          <w:b/>
          <w:bCs/>
          <w:spacing w:val="16"/>
          <w:sz w:val="28"/>
          <w:szCs w:val="28"/>
        </w:rPr>
        <w:t xml:space="preserve"> </w:t>
      </w:r>
    </w:p>
    <w:p w:rsidR="00B65DB0" w:rsidRPr="0054128C" w:rsidRDefault="00B65DB0" w:rsidP="00B65DB0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B65DB0" w:rsidTr="00147AEF">
        <w:trPr>
          <w:trHeight w:val="277"/>
        </w:trPr>
        <w:tc>
          <w:tcPr>
            <w:tcW w:w="2578" w:type="dxa"/>
          </w:tcPr>
          <w:p w:rsidR="00B65DB0" w:rsidRDefault="00B65DB0" w:rsidP="004C37F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B65DB0" w:rsidRDefault="00B65DB0" w:rsidP="004C37F1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147AEF">
        <w:trPr>
          <w:trHeight w:val="1931"/>
        </w:trPr>
        <w:tc>
          <w:tcPr>
            <w:tcW w:w="2578" w:type="dxa"/>
          </w:tcPr>
          <w:p w:rsidR="00B65DB0" w:rsidRPr="004973F9" w:rsidRDefault="00147AEF" w:rsidP="004C37F1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Муниципальный</w:t>
            </w:r>
            <w:proofErr w:type="spellEnd"/>
            <w:r w:rsidR="00B65DB0" w:rsidRPr="004973F9">
              <w:rPr>
                <w:sz w:val="24"/>
              </w:rPr>
              <w:t xml:space="preserve"> </w:t>
            </w:r>
            <w:proofErr w:type="spellStart"/>
            <w:r w:rsidR="00B65DB0" w:rsidRPr="004973F9">
              <w:rPr>
                <w:sz w:val="24"/>
              </w:rPr>
              <w:t>орган</w:t>
            </w:r>
            <w:proofErr w:type="spellEnd"/>
            <w:r w:rsidR="00B65DB0" w:rsidRPr="004973F9">
              <w:rPr>
                <w:sz w:val="24"/>
              </w:rPr>
              <w:t xml:space="preserve"> </w:t>
            </w:r>
            <w:proofErr w:type="spellStart"/>
            <w:r w:rsidR="00B65DB0" w:rsidRPr="004973F9">
              <w:rPr>
                <w:sz w:val="24"/>
              </w:rPr>
              <w:t>управления</w:t>
            </w:r>
            <w:proofErr w:type="spellEnd"/>
            <w:r w:rsidR="00B65DB0" w:rsidRPr="004973F9">
              <w:rPr>
                <w:sz w:val="24"/>
              </w:rPr>
              <w:t xml:space="preserve"> </w:t>
            </w:r>
            <w:proofErr w:type="spellStart"/>
            <w:r w:rsidR="00B65DB0" w:rsidRPr="004973F9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B65DB0" w:rsidRPr="00992F3F" w:rsidRDefault="00B65DB0" w:rsidP="004C37F1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Осуществл</w:t>
            </w:r>
            <w:r w:rsidR="00147AEF" w:rsidRPr="00992F3F">
              <w:rPr>
                <w:sz w:val="24"/>
                <w:lang w:val="ru-RU"/>
              </w:rPr>
              <w:t>ение государственного управления</w:t>
            </w:r>
            <w:r w:rsidRPr="00992F3F">
              <w:rPr>
                <w:sz w:val="24"/>
                <w:lang w:val="ru-RU"/>
              </w:rPr>
              <w:t xml:space="preserve"> в сфере образования.</w:t>
            </w:r>
          </w:p>
          <w:p w:rsidR="00B65DB0" w:rsidRPr="00992F3F" w:rsidRDefault="00147AEF" w:rsidP="004C37F1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Принятие решения</w:t>
            </w:r>
            <w:r w:rsidR="00B65DB0" w:rsidRPr="00992F3F">
              <w:rPr>
                <w:sz w:val="24"/>
                <w:lang w:val="ru-RU"/>
              </w:rPr>
              <w:t xml:space="preserve"> о внедрении целевой модели наставничества;</w:t>
            </w:r>
          </w:p>
          <w:p w:rsidR="00B65DB0" w:rsidRPr="00992F3F" w:rsidRDefault="00B65DB0" w:rsidP="004C37F1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B65DB0" w:rsidTr="00147AEF">
        <w:trPr>
          <w:trHeight w:val="1931"/>
        </w:trPr>
        <w:tc>
          <w:tcPr>
            <w:tcW w:w="2578" w:type="dxa"/>
          </w:tcPr>
          <w:p w:rsidR="00B65DB0" w:rsidRDefault="00147AEF" w:rsidP="004C37F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6769" w:type="dxa"/>
          </w:tcPr>
          <w:p w:rsidR="00B65DB0" w:rsidRPr="00992F3F" w:rsidRDefault="00B65DB0" w:rsidP="004C37F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B65DB0" w:rsidRPr="00992F3F" w:rsidRDefault="00B65DB0" w:rsidP="004C37F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B65DB0" w:rsidRPr="00992F3F" w:rsidRDefault="00B65DB0" w:rsidP="004C37F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Реализация программ</w:t>
            </w:r>
            <w:r w:rsidR="00147AEF">
              <w:rPr>
                <w:sz w:val="24"/>
                <w:lang w:val="ru-RU"/>
              </w:rPr>
              <w:t>ы</w:t>
            </w:r>
            <w:r w:rsidRPr="00992F3F">
              <w:rPr>
                <w:sz w:val="24"/>
                <w:lang w:val="ru-RU"/>
              </w:rPr>
              <w:t xml:space="preserve"> наставничества.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Назначение</w:t>
            </w:r>
            <w:r w:rsidRPr="00992F3F">
              <w:rPr>
                <w:sz w:val="24"/>
                <w:lang w:val="ru-RU"/>
              </w:rPr>
              <w:tab/>
              <w:t>координатора и кураторов</w:t>
            </w:r>
            <w:r w:rsidRPr="00992F3F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992F3F">
              <w:rPr>
                <w:spacing w:val="6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наставничества.</w:t>
            </w:r>
          </w:p>
        </w:tc>
      </w:tr>
      <w:tr w:rsidR="00B65DB0" w:rsidTr="00147AEF">
        <w:trPr>
          <w:trHeight w:val="1931"/>
        </w:trPr>
        <w:tc>
          <w:tcPr>
            <w:tcW w:w="2578" w:type="dxa"/>
          </w:tcPr>
          <w:p w:rsidR="00B65DB0" w:rsidRDefault="00B65DB0" w:rsidP="00147AE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B65DB0" w:rsidRPr="00992F3F" w:rsidRDefault="00B65DB0" w:rsidP="004C37F1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Формирование базы наставников и</w:t>
            </w:r>
            <w:r w:rsidRPr="00992F3F">
              <w:rPr>
                <w:spacing w:val="24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наставляемых.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992F3F">
              <w:rPr>
                <w:spacing w:val="-3"/>
                <w:sz w:val="24"/>
                <w:lang w:val="ru-RU"/>
              </w:rPr>
              <w:t xml:space="preserve">числе </w:t>
            </w:r>
            <w:r w:rsidRPr="00992F3F">
              <w:rPr>
                <w:sz w:val="24"/>
                <w:lang w:val="ru-RU"/>
              </w:rPr>
              <w:t>привлечение экспертов для проведения</w:t>
            </w:r>
            <w:r w:rsidRPr="00992F3F">
              <w:rPr>
                <w:spacing w:val="19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обучения).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992F3F">
              <w:rPr>
                <w:spacing w:val="-3"/>
                <w:sz w:val="24"/>
                <w:lang w:val="ru-RU"/>
              </w:rPr>
              <w:t xml:space="preserve">модели </w:t>
            </w:r>
            <w:r w:rsidRPr="00992F3F">
              <w:rPr>
                <w:sz w:val="24"/>
                <w:lang w:val="ru-RU"/>
              </w:rPr>
              <w:t>наставничества.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Контроль проведения программ</w:t>
            </w:r>
            <w:r w:rsidRPr="00992F3F">
              <w:rPr>
                <w:spacing w:val="13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наставничества.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Участие в оценке вовлеченности </w:t>
            </w:r>
            <w:r w:rsidRPr="00992F3F">
              <w:rPr>
                <w:spacing w:val="-18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различные формы</w:t>
            </w:r>
            <w:r w:rsidRPr="00992F3F">
              <w:rPr>
                <w:spacing w:val="7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наставничества.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992F3F">
              <w:rPr>
                <w:spacing w:val="-18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процессе реализации</w:t>
            </w:r>
            <w:r w:rsidRPr="00992F3F">
              <w:rPr>
                <w:spacing w:val="9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модели.</w:t>
            </w:r>
          </w:p>
          <w:p w:rsidR="00B65DB0" w:rsidRPr="00992F3F" w:rsidRDefault="00B65DB0" w:rsidP="004C37F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992F3F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992F3F">
              <w:rPr>
                <w:spacing w:val="9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наставничества</w:t>
            </w:r>
            <w:proofErr w:type="gramEnd"/>
            <w:r w:rsidRPr="00992F3F">
              <w:rPr>
                <w:sz w:val="24"/>
                <w:lang w:val="ru-RU"/>
              </w:rPr>
              <w:t>.</w:t>
            </w:r>
          </w:p>
        </w:tc>
      </w:tr>
      <w:tr w:rsidR="00B65DB0" w:rsidTr="00147AEF">
        <w:trPr>
          <w:trHeight w:val="571"/>
        </w:trPr>
        <w:tc>
          <w:tcPr>
            <w:tcW w:w="2578" w:type="dxa"/>
          </w:tcPr>
          <w:p w:rsidR="00B65DB0" w:rsidRDefault="00B65DB0" w:rsidP="004C37F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B65DB0" w:rsidRDefault="00B65DB0" w:rsidP="004C37F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B65DB0" w:rsidRDefault="00B65DB0" w:rsidP="00B65DB0">
      <w:pPr>
        <w:pStyle w:val="1"/>
        <w:tabs>
          <w:tab w:val="left" w:pos="837"/>
        </w:tabs>
        <w:spacing w:before="90"/>
        <w:ind w:left="836"/>
      </w:pPr>
    </w:p>
    <w:p w:rsidR="00B65DB0" w:rsidRPr="00147AEF" w:rsidRDefault="00B65DB0" w:rsidP="00412D22">
      <w:pPr>
        <w:pStyle w:val="1"/>
        <w:numPr>
          <w:ilvl w:val="1"/>
          <w:numId w:val="11"/>
        </w:numPr>
        <w:tabs>
          <w:tab w:val="left" w:pos="837"/>
        </w:tabs>
        <w:ind w:left="0" w:hanging="282"/>
        <w:jc w:val="both"/>
        <w:rPr>
          <w:sz w:val="28"/>
          <w:szCs w:val="28"/>
        </w:rPr>
      </w:pPr>
      <w:bookmarkStart w:id="32" w:name="_Toc53960856"/>
      <w:bookmarkStart w:id="33" w:name="_Toc53961881"/>
      <w:bookmarkStart w:id="34" w:name="_Toc53962262"/>
      <w:bookmarkStart w:id="35" w:name="_Toc53962316"/>
      <w:bookmarkStart w:id="36" w:name="_Toc53962422"/>
      <w:r w:rsidRPr="00147AEF">
        <w:rPr>
          <w:sz w:val="28"/>
          <w:szCs w:val="28"/>
        </w:rPr>
        <w:t>Кадровая система реализации целевой модели наставничества</w:t>
      </w:r>
      <w:bookmarkEnd w:id="32"/>
      <w:bookmarkEnd w:id="33"/>
      <w:bookmarkEnd w:id="34"/>
      <w:bookmarkEnd w:id="35"/>
      <w:bookmarkEnd w:id="36"/>
      <w:r w:rsidRPr="00147AEF">
        <w:rPr>
          <w:sz w:val="28"/>
          <w:szCs w:val="28"/>
        </w:rPr>
        <w:t xml:space="preserve"> </w:t>
      </w:r>
    </w:p>
    <w:p w:rsidR="00B65DB0" w:rsidRPr="00147AEF" w:rsidRDefault="00B65DB0" w:rsidP="00147AEF">
      <w:pPr>
        <w:pStyle w:val="1"/>
        <w:tabs>
          <w:tab w:val="left" w:pos="837"/>
        </w:tabs>
        <w:ind w:left="0"/>
        <w:jc w:val="both"/>
        <w:rPr>
          <w:sz w:val="28"/>
          <w:szCs w:val="28"/>
        </w:rPr>
      </w:pPr>
    </w:p>
    <w:p w:rsidR="00B65DB0" w:rsidRPr="00147AEF" w:rsidRDefault="00B65DB0" w:rsidP="00147AEF">
      <w:pPr>
        <w:pStyle w:val="1"/>
        <w:tabs>
          <w:tab w:val="left" w:pos="837"/>
        </w:tabs>
        <w:ind w:left="0"/>
        <w:jc w:val="both"/>
        <w:rPr>
          <w:sz w:val="28"/>
          <w:szCs w:val="28"/>
        </w:rPr>
      </w:pPr>
      <w:bookmarkStart w:id="37" w:name="_Toc53960857"/>
      <w:bookmarkStart w:id="38" w:name="_Toc53961882"/>
      <w:bookmarkStart w:id="39" w:name="_Toc53962263"/>
      <w:bookmarkStart w:id="40" w:name="_Toc53962317"/>
      <w:bookmarkStart w:id="41" w:name="_Toc53962423"/>
      <w:r w:rsidRPr="00147AEF">
        <w:rPr>
          <w:sz w:val="28"/>
          <w:szCs w:val="28"/>
        </w:rPr>
        <w:t>В Целевой модели наставничества выделяются следующие главные роли:</w:t>
      </w:r>
      <w:bookmarkEnd w:id="37"/>
      <w:bookmarkEnd w:id="38"/>
      <w:bookmarkEnd w:id="39"/>
      <w:bookmarkEnd w:id="40"/>
      <w:bookmarkEnd w:id="41"/>
    </w:p>
    <w:p w:rsidR="00B65DB0" w:rsidRPr="00147AEF" w:rsidRDefault="00B65DB0" w:rsidP="00412D22">
      <w:pPr>
        <w:pStyle w:val="a7"/>
        <w:numPr>
          <w:ilvl w:val="0"/>
          <w:numId w:val="10"/>
        </w:numPr>
        <w:tabs>
          <w:tab w:val="left" w:pos="479"/>
        </w:tabs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 xml:space="preserve">Наставляемый – участник программы, который через взаимодействие с наставником и при его помощи и </w:t>
      </w:r>
      <w:r w:rsidRPr="00147AEF">
        <w:rPr>
          <w:spacing w:val="2"/>
          <w:sz w:val="28"/>
          <w:szCs w:val="28"/>
        </w:rPr>
        <w:t xml:space="preserve">поддержке </w:t>
      </w:r>
      <w:r w:rsidRPr="00147AEF">
        <w:rPr>
          <w:sz w:val="28"/>
          <w:szCs w:val="28"/>
        </w:rPr>
        <w:t>решает конкретные жизненные задачи, личные и профессиональные,</w:t>
      </w:r>
      <w:r w:rsidRPr="00147AEF">
        <w:rPr>
          <w:spacing w:val="10"/>
          <w:sz w:val="28"/>
          <w:szCs w:val="28"/>
        </w:rPr>
        <w:t xml:space="preserve"> </w:t>
      </w:r>
      <w:r w:rsidRPr="00147AEF">
        <w:rPr>
          <w:sz w:val="28"/>
          <w:szCs w:val="28"/>
        </w:rPr>
        <w:t>приобретает</w:t>
      </w:r>
      <w:r w:rsidRPr="00147AEF">
        <w:rPr>
          <w:spacing w:val="14"/>
          <w:sz w:val="28"/>
          <w:szCs w:val="28"/>
        </w:rPr>
        <w:t xml:space="preserve"> </w:t>
      </w:r>
      <w:r w:rsidRPr="00147AEF">
        <w:rPr>
          <w:sz w:val="28"/>
          <w:szCs w:val="28"/>
        </w:rPr>
        <w:t>новый</w:t>
      </w:r>
      <w:r w:rsidRPr="00147AEF">
        <w:rPr>
          <w:spacing w:val="13"/>
          <w:sz w:val="28"/>
          <w:szCs w:val="28"/>
        </w:rPr>
        <w:t xml:space="preserve"> </w:t>
      </w:r>
      <w:r w:rsidRPr="00147AEF">
        <w:rPr>
          <w:sz w:val="28"/>
          <w:szCs w:val="28"/>
        </w:rPr>
        <w:t>опыт</w:t>
      </w:r>
      <w:r w:rsidRPr="00147AEF">
        <w:rPr>
          <w:spacing w:val="9"/>
          <w:sz w:val="28"/>
          <w:szCs w:val="28"/>
        </w:rPr>
        <w:t xml:space="preserve"> </w:t>
      </w:r>
      <w:r w:rsidRPr="00147AEF">
        <w:rPr>
          <w:sz w:val="28"/>
          <w:szCs w:val="28"/>
        </w:rPr>
        <w:t>и</w:t>
      </w:r>
      <w:r w:rsidRPr="00147AEF">
        <w:rPr>
          <w:spacing w:val="14"/>
          <w:sz w:val="28"/>
          <w:szCs w:val="28"/>
        </w:rPr>
        <w:t xml:space="preserve"> </w:t>
      </w:r>
      <w:r w:rsidRPr="00147AEF">
        <w:rPr>
          <w:sz w:val="28"/>
          <w:szCs w:val="28"/>
        </w:rPr>
        <w:t>развивает</w:t>
      </w:r>
      <w:r w:rsidRPr="00147AEF">
        <w:rPr>
          <w:spacing w:val="11"/>
          <w:sz w:val="28"/>
          <w:szCs w:val="28"/>
        </w:rPr>
        <w:t xml:space="preserve"> </w:t>
      </w:r>
      <w:r w:rsidRPr="00147AEF">
        <w:rPr>
          <w:sz w:val="28"/>
          <w:szCs w:val="28"/>
        </w:rPr>
        <w:t>новые</w:t>
      </w:r>
      <w:r w:rsidRPr="00147AEF">
        <w:rPr>
          <w:spacing w:val="11"/>
          <w:sz w:val="28"/>
          <w:szCs w:val="28"/>
        </w:rPr>
        <w:t xml:space="preserve"> </w:t>
      </w:r>
      <w:r w:rsidRPr="00147AEF">
        <w:rPr>
          <w:sz w:val="28"/>
          <w:szCs w:val="28"/>
        </w:rPr>
        <w:t>навыки</w:t>
      </w:r>
      <w:r w:rsidRPr="00147AEF">
        <w:rPr>
          <w:spacing w:val="12"/>
          <w:sz w:val="28"/>
          <w:szCs w:val="28"/>
        </w:rPr>
        <w:t xml:space="preserve"> </w:t>
      </w:r>
      <w:r w:rsidRPr="00147AEF">
        <w:rPr>
          <w:sz w:val="28"/>
          <w:szCs w:val="28"/>
        </w:rPr>
        <w:t>и</w:t>
      </w:r>
      <w:r w:rsidRPr="00147AEF">
        <w:rPr>
          <w:spacing w:val="11"/>
          <w:sz w:val="28"/>
          <w:szCs w:val="28"/>
        </w:rPr>
        <w:t xml:space="preserve"> </w:t>
      </w:r>
      <w:r w:rsidRPr="00147AEF">
        <w:rPr>
          <w:sz w:val="28"/>
          <w:szCs w:val="28"/>
        </w:rPr>
        <w:t>компетенции.</w:t>
      </w:r>
    </w:p>
    <w:p w:rsidR="00B65DB0" w:rsidRPr="00147AEF" w:rsidRDefault="00B65DB0" w:rsidP="00412D22">
      <w:pPr>
        <w:pStyle w:val="a7"/>
        <w:numPr>
          <w:ilvl w:val="0"/>
          <w:numId w:val="10"/>
        </w:numPr>
        <w:tabs>
          <w:tab w:val="left" w:pos="479"/>
        </w:tabs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Наставник – участник программы, имеющий успешный опыт в достижении жизн</w:t>
      </w:r>
      <w:r w:rsidR="00147AEF">
        <w:rPr>
          <w:sz w:val="28"/>
          <w:szCs w:val="28"/>
        </w:rPr>
        <w:t xml:space="preserve">енного результата, личностного </w:t>
      </w:r>
      <w:r w:rsidR="00147AEF" w:rsidRPr="00147AEF">
        <w:rPr>
          <w:sz w:val="28"/>
          <w:szCs w:val="28"/>
        </w:rPr>
        <w:t>и профессионального, способный и готовый поделиться</w:t>
      </w:r>
      <w:r w:rsidRPr="00147AEF">
        <w:rPr>
          <w:sz w:val="28"/>
          <w:szCs w:val="28"/>
        </w:rPr>
        <w:t xml:space="preserve"> </w:t>
      </w:r>
      <w:r w:rsidR="00147AEF" w:rsidRPr="00147AEF">
        <w:rPr>
          <w:sz w:val="28"/>
          <w:szCs w:val="28"/>
        </w:rPr>
        <w:t>этим опытом и навыками, необходимыми для поддержки</w:t>
      </w:r>
      <w:r w:rsidRPr="00147AEF">
        <w:rPr>
          <w:sz w:val="28"/>
          <w:szCs w:val="28"/>
        </w:rPr>
        <w:t xml:space="preserve">   процессов   самореализации и самосовершенствования</w:t>
      </w:r>
      <w:r w:rsidRPr="00147AEF">
        <w:rPr>
          <w:spacing w:val="13"/>
          <w:sz w:val="28"/>
          <w:szCs w:val="28"/>
        </w:rPr>
        <w:t xml:space="preserve"> </w:t>
      </w:r>
      <w:r w:rsidRPr="00147AEF">
        <w:rPr>
          <w:sz w:val="28"/>
          <w:szCs w:val="28"/>
        </w:rPr>
        <w:t>наставляемого.</w:t>
      </w:r>
    </w:p>
    <w:p w:rsidR="00B65DB0" w:rsidRPr="00147AEF" w:rsidRDefault="00B65DB0" w:rsidP="00412D22">
      <w:pPr>
        <w:pStyle w:val="a7"/>
        <w:numPr>
          <w:ilvl w:val="0"/>
          <w:numId w:val="10"/>
        </w:numPr>
        <w:tabs>
          <w:tab w:val="left" w:pos="479"/>
        </w:tabs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147AEF">
        <w:rPr>
          <w:spacing w:val="12"/>
          <w:sz w:val="28"/>
          <w:szCs w:val="28"/>
        </w:rPr>
        <w:t xml:space="preserve"> </w:t>
      </w:r>
      <w:r w:rsidRPr="00147AEF">
        <w:rPr>
          <w:sz w:val="28"/>
          <w:szCs w:val="28"/>
        </w:rPr>
        <w:t>наставничества.</w:t>
      </w:r>
    </w:p>
    <w:p w:rsidR="00B65DB0" w:rsidRPr="00147AEF" w:rsidRDefault="00B65DB0" w:rsidP="00412D22">
      <w:pPr>
        <w:pStyle w:val="a7"/>
        <w:numPr>
          <w:ilvl w:val="0"/>
          <w:numId w:val="10"/>
        </w:numPr>
        <w:tabs>
          <w:tab w:val="left" w:pos="479"/>
        </w:tabs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lastRenderedPageBreak/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B65DB0" w:rsidRPr="00147AEF" w:rsidRDefault="00B65DB0" w:rsidP="00147AEF">
      <w:pPr>
        <w:pStyle w:val="a3"/>
        <w:jc w:val="both"/>
        <w:rPr>
          <w:sz w:val="28"/>
          <w:szCs w:val="28"/>
        </w:rPr>
      </w:pPr>
    </w:p>
    <w:p w:rsidR="00B65DB0" w:rsidRPr="00147AEF" w:rsidRDefault="00B65DB0" w:rsidP="00147AEF">
      <w:pPr>
        <w:pStyle w:val="a3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</w:t>
      </w:r>
      <w:r w:rsidR="00147AEF">
        <w:rPr>
          <w:sz w:val="28"/>
          <w:szCs w:val="28"/>
        </w:rPr>
        <w:t>их баз осуществляется заведующим ДОУ</w:t>
      </w:r>
      <w:r w:rsidRPr="00147AEF">
        <w:rPr>
          <w:sz w:val="28"/>
          <w:szCs w:val="28"/>
        </w:rPr>
        <w:t>, куратором, педагогами, располагающими информацией о потребностях педагогов - будущих участников программы.</w:t>
      </w:r>
    </w:p>
    <w:p w:rsidR="00B65DB0" w:rsidRPr="00147AEF" w:rsidRDefault="00B65DB0" w:rsidP="00147AEF">
      <w:pPr>
        <w:pStyle w:val="a3"/>
        <w:spacing w:before="1"/>
        <w:jc w:val="both"/>
        <w:rPr>
          <w:sz w:val="28"/>
          <w:szCs w:val="28"/>
        </w:rPr>
      </w:pPr>
    </w:p>
    <w:p w:rsidR="00B65DB0" w:rsidRPr="00147AEF" w:rsidRDefault="00B65DB0" w:rsidP="00412D22">
      <w:pPr>
        <w:pStyle w:val="a7"/>
        <w:numPr>
          <w:ilvl w:val="0"/>
          <w:numId w:val="9"/>
        </w:numPr>
        <w:tabs>
          <w:tab w:val="left" w:pos="330"/>
        </w:tabs>
        <w:ind w:hanging="212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Формирование базы</w:t>
      </w:r>
      <w:r w:rsidRPr="00147AEF">
        <w:rPr>
          <w:spacing w:val="4"/>
          <w:sz w:val="28"/>
          <w:szCs w:val="28"/>
        </w:rPr>
        <w:t xml:space="preserve"> </w:t>
      </w:r>
      <w:r w:rsidRPr="00147AEF">
        <w:rPr>
          <w:sz w:val="28"/>
          <w:szCs w:val="28"/>
        </w:rPr>
        <w:t>наставляемых:</w:t>
      </w:r>
    </w:p>
    <w:p w:rsidR="00B65DB0" w:rsidRPr="00147AEF" w:rsidRDefault="00B65DB0" w:rsidP="00147AEF">
      <w:pPr>
        <w:pStyle w:val="a3"/>
        <w:jc w:val="both"/>
        <w:rPr>
          <w:sz w:val="28"/>
          <w:szCs w:val="28"/>
        </w:rPr>
      </w:pPr>
    </w:p>
    <w:p w:rsidR="00B65DB0" w:rsidRPr="00147AEF" w:rsidRDefault="00B65DB0" w:rsidP="00412D22">
      <w:pPr>
        <w:pStyle w:val="a7"/>
        <w:numPr>
          <w:ilvl w:val="1"/>
          <w:numId w:val="9"/>
        </w:numPr>
        <w:tabs>
          <w:tab w:val="left" w:pos="827"/>
        </w:tabs>
        <w:spacing w:line="266" w:lineRule="exact"/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из числа</w:t>
      </w:r>
      <w:r w:rsidRPr="00147AEF">
        <w:rPr>
          <w:spacing w:val="6"/>
          <w:sz w:val="28"/>
          <w:szCs w:val="28"/>
        </w:rPr>
        <w:t xml:space="preserve"> </w:t>
      </w:r>
      <w:r w:rsidRPr="00147AEF">
        <w:rPr>
          <w:sz w:val="28"/>
          <w:szCs w:val="28"/>
        </w:rPr>
        <w:t>педагогов:</w:t>
      </w:r>
    </w:p>
    <w:p w:rsidR="00B65DB0" w:rsidRPr="00147AEF" w:rsidRDefault="00B65DB0" w:rsidP="00412D22">
      <w:pPr>
        <w:pStyle w:val="a7"/>
        <w:numPr>
          <w:ilvl w:val="2"/>
          <w:numId w:val="9"/>
        </w:numPr>
        <w:tabs>
          <w:tab w:val="left" w:pos="2243"/>
        </w:tabs>
        <w:spacing w:line="286" w:lineRule="exact"/>
        <w:ind w:left="0" w:hanging="349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молодых</w:t>
      </w:r>
      <w:r w:rsidRPr="00147AEF">
        <w:rPr>
          <w:spacing w:val="6"/>
          <w:sz w:val="28"/>
          <w:szCs w:val="28"/>
        </w:rPr>
        <w:t xml:space="preserve"> </w:t>
      </w:r>
      <w:r w:rsidRPr="00147AEF">
        <w:rPr>
          <w:sz w:val="28"/>
          <w:szCs w:val="28"/>
        </w:rPr>
        <w:t>специалистов;</w:t>
      </w:r>
    </w:p>
    <w:p w:rsidR="00B65DB0" w:rsidRPr="00147AEF" w:rsidRDefault="00B65DB0" w:rsidP="00412D22">
      <w:pPr>
        <w:pStyle w:val="a7"/>
        <w:numPr>
          <w:ilvl w:val="2"/>
          <w:numId w:val="9"/>
        </w:numPr>
        <w:tabs>
          <w:tab w:val="left" w:pos="2243"/>
        </w:tabs>
        <w:spacing w:line="223" w:lineRule="auto"/>
        <w:ind w:left="0" w:hanging="36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находящихся в состоянии эмоционального выгорания, хронической усталости;</w:t>
      </w:r>
    </w:p>
    <w:p w:rsidR="00B65DB0" w:rsidRPr="00147AEF" w:rsidRDefault="00B65DB0" w:rsidP="00412D22">
      <w:pPr>
        <w:pStyle w:val="a7"/>
        <w:numPr>
          <w:ilvl w:val="2"/>
          <w:numId w:val="9"/>
        </w:numPr>
        <w:tabs>
          <w:tab w:val="left" w:pos="2243"/>
        </w:tabs>
        <w:spacing w:line="223" w:lineRule="auto"/>
        <w:ind w:left="0" w:hanging="36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находящихся в процессе адаптации на новом месте</w:t>
      </w:r>
      <w:r w:rsidRPr="00147AEF">
        <w:rPr>
          <w:spacing w:val="-8"/>
          <w:sz w:val="28"/>
          <w:szCs w:val="28"/>
        </w:rPr>
        <w:t xml:space="preserve"> </w:t>
      </w:r>
      <w:r w:rsidRPr="00147AEF">
        <w:rPr>
          <w:sz w:val="28"/>
          <w:szCs w:val="28"/>
        </w:rPr>
        <w:t>работы;</w:t>
      </w:r>
    </w:p>
    <w:p w:rsidR="00147AEF" w:rsidRDefault="00B65DB0" w:rsidP="00412D22">
      <w:pPr>
        <w:pStyle w:val="a7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line="223" w:lineRule="auto"/>
        <w:ind w:left="0" w:hanging="36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желающими</w:t>
      </w:r>
      <w:r w:rsidRPr="00147AEF">
        <w:rPr>
          <w:sz w:val="28"/>
          <w:szCs w:val="28"/>
        </w:rPr>
        <w:tab/>
        <w:t>овладеть</w:t>
      </w:r>
      <w:r w:rsidRPr="00147AEF">
        <w:rPr>
          <w:sz w:val="28"/>
          <w:szCs w:val="28"/>
        </w:rPr>
        <w:tab/>
        <w:t>современными</w:t>
      </w:r>
      <w:r w:rsidRPr="00147AEF">
        <w:rPr>
          <w:sz w:val="28"/>
          <w:szCs w:val="28"/>
        </w:rPr>
        <w:tab/>
      </w:r>
      <w:r w:rsidR="00147AEF" w:rsidRPr="00147AEF">
        <w:rPr>
          <w:sz w:val="28"/>
          <w:szCs w:val="28"/>
        </w:rPr>
        <w:t>програ</w:t>
      </w:r>
      <w:r w:rsidR="00147AEF">
        <w:rPr>
          <w:sz w:val="28"/>
          <w:szCs w:val="28"/>
        </w:rPr>
        <w:t>ммами,</w:t>
      </w:r>
    </w:p>
    <w:p w:rsidR="00B65DB0" w:rsidRPr="00147AEF" w:rsidRDefault="00B65DB0" w:rsidP="00412D22">
      <w:pPr>
        <w:pStyle w:val="a7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line="223" w:lineRule="auto"/>
        <w:ind w:left="0" w:hanging="360"/>
        <w:jc w:val="both"/>
        <w:rPr>
          <w:sz w:val="28"/>
          <w:szCs w:val="28"/>
        </w:rPr>
      </w:pPr>
      <w:r w:rsidRPr="00147AEF">
        <w:rPr>
          <w:spacing w:val="-3"/>
          <w:sz w:val="28"/>
          <w:szCs w:val="28"/>
        </w:rPr>
        <w:t xml:space="preserve">цифровыми </w:t>
      </w:r>
      <w:r w:rsidRPr="00147AEF">
        <w:rPr>
          <w:sz w:val="28"/>
          <w:szCs w:val="28"/>
        </w:rPr>
        <w:t>навыками, ИКТ компетенциями и</w:t>
      </w:r>
      <w:r w:rsidRPr="00147AEF">
        <w:rPr>
          <w:spacing w:val="-4"/>
          <w:sz w:val="28"/>
          <w:szCs w:val="28"/>
        </w:rPr>
        <w:t xml:space="preserve"> </w:t>
      </w:r>
      <w:r w:rsidRPr="00147AEF">
        <w:rPr>
          <w:sz w:val="28"/>
          <w:szCs w:val="28"/>
        </w:rPr>
        <w:t>т.д.</w:t>
      </w:r>
    </w:p>
    <w:p w:rsidR="00B65DB0" w:rsidRPr="00147AEF" w:rsidRDefault="00B65DB0" w:rsidP="00412D22">
      <w:pPr>
        <w:pStyle w:val="a7"/>
        <w:numPr>
          <w:ilvl w:val="0"/>
          <w:numId w:val="9"/>
        </w:numPr>
        <w:tabs>
          <w:tab w:val="left" w:pos="330"/>
        </w:tabs>
        <w:ind w:left="0" w:hanging="212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Формирование базы наставников из</w:t>
      </w:r>
      <w:r w:rsidRPr="00147AEF">
        <w:rPr>
          <w:spacing w:val="12"/>
          <w:sz w:val="28"/>
          <w:szCs w:val="28"/>
        </w:rPr>
        <w:t xml:space="preserve"> </w:t>
      </w:r>
      <w:r w:rsidRPr="00147AEF">
        <w:rPr>
          <w:sz w:val="28"/>
          <w:szCs w:val="28"/>
        </w:rPr>
        <w:t>числа:</w:t>
      </w:r>
    </w:p>
    <w:p w:rsidR="00B65DB0" w:rsidRPr="00147AEF" w:rsidRDefault="00B65DB0" w:rsidP="00147AEF">
      <w:pPr>
        <w:pStyle w:val="a3"/>
        <w:jc w:val="both"/>
        <w:rPr>
          <w:sz w:val="28"/>
          <w:szCs w:val="28"/>
        </w:rPr>
      </w:pPr>
    </w:p>
    <w:p w:rsidR="00B65DB0" w:rsidRPr="00147AEF" w:rsidRDefault="00B65DB0" w:rsidP="00412D22">
      <w:pPr>
        <w:pStyle w:val="a7"/>
        <w:numPr>
          <w:ilvl w:val="0"/>
          <w:numId w:val="8"/>
        </w:numPr>
        <w:tabs>
          <w:tab w:val="left" w:pos="1895"/>
        </w:tabs>
        <w:spacing w:line="232" w:lineRule="auto"/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65DB0" w:rsidRPr="00147AEF" w:rsidRDefault="00B65DB0" w:rsidP="00412D22">
      <w:pPr>
        <w:pStyle w:val="a7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line="223" w:lineRule="auto"/>
        <w:ind w:left="0"/>
        <w:jc w:val="both"/>
        <w:rPr>
          <w:sz w:val="28"/>
          <w:szCs w:val="28"/>
        </w:rPr>
      </w:pPr>
      <w:r w:rsidRPr="00147AEF">
        <w:rPr>
          <w:sz w:val="28"/>
          <w:szCs w:val="28"/>
        </w:rPr>
        <w:t>ветеранов педагогического</w:t>
      </w:r>
      <w:r w:rsidRPr="00147AEF">
        <w:rPr>
          <w:spacing w:val="4"/>
          <w:sz w:val="28"/>
          <w:szCs w:val="28"/>
        </w:rPr>
        <w:t xml:space="preserve"> </w:t>
      </w:r>
      <w:r w:rsidRPr="00147AEF">
        <w:rPr>
          <w:sz w:val="28"/>
          <w:szCs w:val="28"/>
        </w:rPr>
        <w:t>труда.</w:t>
      </w:r>
    </w:p>
    <w:p w:rsidR="00B65DB0" w:rsidRDefault="00B65DB0" w:rsidP="00147AEF">
      <w:pPr>
        <w:pStyle w:val="a3"/>
        <w:ind w:firstLine="545"/>
        <w:jc w:val="both"/>
        <w:rPr>
          <w:sz w:val="28"/>
          <w:szCs w:val="28"/>
        </w:rPr>
      </w:pPr>
      <w:r w:rsidRPr="00147AEF">
        <w:rPr>
          <w:sz w:val="28"/>
          <w:szCs w:val="28"/>
        </w:rPr>
        <w:t xml:space="preserve">База наставляемых и база наставников может меняться в </w:t>
      </w:r>
      <w:r w:rsidR="00147AEF" w:rsidRPr="00147AEF">
        <w:rPr>
          <w:sz w:val="28"/>
          <w:szCs w:val="28"/>
        </w:rPr>
        <w:t>зависимости от</w:t>
      </w:r>
      <w:r w:rsidRPr="00147AEF">
        <w:rPr>
          <w:sz w:val="28"/>
          <w:szCs w:val="28"/>
        </w:rPr>
        <w:t xml:space="preserve"> потребно</w:t>
      </w:r>
      <w:r w:rsidR="00147AEF">
        <w:rPr>
          <w:sz w:val="28"/>
          <w:szCs w:val="28"/>
        </w:rPr>
        <w:t>стей ДОУ</w:t>
      </w:r>
      <w:r w:rsidRPr="00147AEF">
        <w:rPr>
          <w:sz w:val="28"/>
          <w:szCs w:val="28"/>
        </w:rPr>
        <w:t xml:space="preserve"> в целом и от потребностей участ</w:t>
      </w:r>
      <w:r w:rsidR="00147AEF">
        <w:rPr>
          <w:sz w:val="28"/>
          <w:szCs w:val="28"/>
        </w:rPr>
        <w:t>ников образовательных отношений.</w:t>
      </w:r>
      <w:r w:rsidRPr="00147AEF">
        <w:rPr>
          <w:sz w:val="28"/>
          <w:szCs w:val="28"/>
        </w:rPr>
        <w:t xml:space="preserve"> </w:t>
      </w:r>
    </w:p>
    <w:p w:rsidR="00147AEF" w:rsidRDefault="00147AEF" w:rsidP="00147AEF">
      <w:pPr>
        <w:pStyle w:val="a3"/>
        <w:ind w:firstLine="545"/>
        <w:jc w:val="both"/>
        <w:rPr>
          <w:sz w:val="28"/>
          <w:szCs w:val="28"/>
        </w:rPr>
      </w:pPr>
    </w:p>
    <w:p w:rsidR="002C4D66" w:rsidRPr="002C4D66" w:rsidRDefault="002C4D66" w:rsidP="002C4D66">
      <w:pPr>
        <w:jc w:val="center"/>
        <w:rPr>
          <w:b/>
          <w:sz w:val="24"/>
          <w:szCs w:val="24"/>
          <w:lang w:eastAsia="ru-RU"/>
        </w:rPr>
      </w:pPr>
      <w:r w:rsidRPr="002C4D66">
        <w:rPr>
          <w:b/>
          <w:sz w:val="24"/>
          <w:szCs w:val="24"/>
        </w:rPr>
        <w:t xml:space="preserve">«Этапы </w:t>
      </w:r>
      <w:r w:rsidRPr="002C4D66">
        <w:rPr>
          <w:b/>
          <w:sz w:val="24"/>
          <w:szCs w:val="24"/>
          <w:lang w:eastAsia="ru-RU"/>
        </w:rPr>
        <w:t xml:space="preserve">мероприятий, </w:t>
      </w:r>
    </w:p>
    <w:p w:rsidR="002C4D66" w:rsidRPr="002C4D66" w:rsidRDefault="002C4D66" w:rsidP="002C4D66">
      <w:pPr>
        <w:jc w:val="center"/>
        <w:rPr>
          <w:b/>
          <w:sz w:val="24"/>
          <w:szCs w:val="24"/>
        </w:rPr>
      </w:pPr>
      <w:r w:rsidRPr="002C4D66">
        <w:rPr>
          <w:b/>
          <w:sz w:val="24"/>
          <w:szCs w:val="24"/>
          <w:lang w:eastAsia="ru-RU"/>
        </w:rPr>
        <w:t>ожидаемые результаты и показатели реализации практики наставничества</w:t>
      </w:r>
      <w:r w:rsidRPr="002C4D66">
        <w:rPr>
          <w:b/>
          <w:sz w:val="24"/>
          <w:szCs w:val="24"/>
        </w:rPr>
        <w:t>»</w:t>
      </w:r>
    </w:p>
    <w:p w:rsidR="002C4D66" w:rsidRPr="002C4D66" w:rsidRDefault="002C4D66" w:rsidP="002C4D66">
      <w:pPr>
        <w:jc w:val="center"/>
        <w:rPr>
          <w:b/>
          <w:sz w:val="24"/>
          <w:szCs w:val="24"/>
        </w:rPr>
      </w:pPr>
    </w:p>
    <w:tbl>
      <w:tblPr>
        <w:tblStyle w:val="a8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1985"/>
        <w:gridCol w:w="2268"/>
        <w:gridCol w:w="2664"/>
        <w:gridCol w:w="1276"/>
        <w:gridCol w:w="2268"/>
        <w:gridCol w:w="1559"/>
      </w:tblGrid>
      <w:tr w:rsidR="002C4D66" w:rsidRPr="002C4D66" w:rsidTr="00992F3F">
        <w:trPr>
          <w:cantSplit/>
          <w:trHeight w:val="1603"/>
        </w:trPr>
        <w:tc>
          <w:tcPr>
            <w:tcW w:w="1447" w:type="dxa"/>
          </w:tcPr>
          <w:p w:rsidR="002C4D66" w:rsidRPr="002C4D66" w:rsidRDefault="002C4D66" w:rsidP="002C4D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Этапы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Задачи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2C4D66" w:rsidRPr="00992F3F" w:rsidRDefault="002C4D66" w:rsidP="002C4D66">
            <w:pPr>
              <w:rPr>
                <w:b/>
                <w:sz w:val="24"/>
                <w:szCs w:val="24"/>
                <w:lang w:val="ru-RU"/>
              </w:rPr>
            </w:pPr>
            <w:r w:rsidRPr="00992F3F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2664" w:type="dxa"/>
            <w:shd w:val="clear" w:color="auto" w:fill="FFFFFF" w:themeFill="background1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Сроки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4D66" w:rsidRPr="002C4D66" w:rsidTr="00992F3F">
        <w:trPr>
          <w:trHeight w:val="699"/>
        </w:trPr>
        <w:tc>
          <w:tcPr>
            <w:tcW w:w="1447" w:type="dxa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Подготовительный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Формирование нормативно-правовой базы для запуска системы наставничества в ДОУ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Разработать локально-нормативные акты, приказы, регламентирующие внедрение системы наставничества.</w:t>
            </w: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tabs>
                <w:tab w:val="left" w:pos="22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lastRenderedPageBreak/>
              <w:t>Разработано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Положение</w:t>
            </w:r>
            <w:proofErr w:type="spellEnd"/>
            <w:r w:rsidRPr="002C4D66">
              <w:rPr>
                <w:sz w:val="24"/>
                <w:szCs w:val="24"/>
              </w:rPr>
              <w:t xml:space="preserve"> о </w:t>
            </w:r>
            <w:proofErr w:type="spellStart"/>
            <w:r w:rsidRPr="002C4D66">
              <w:rPr>
                <w:sz w:val="24"/>
                <w:szCs w:val="24"/>
              </w:rPr>
              <w:t>наставничестве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 xml:space="preserve">Подготовлены приказы о внедрении целевой модели наставничества, о назначении наставников и формировании </w:t>
            </w:r>
            <w:r w:rsidRPr="00992F3F">
              <w:rPr>
                <w:sz w:val="24"/>
                <w:szCs w:val="24"/>
                <w:lang w:val="ru-RU"/>
              </w:rPr>
              <w:lastRenderedPageBreak/>
              <w:t>наставнических пар.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Разработана Дорожная карта реализации целевой модели наставничества в МДОБУ «Детский сад №20»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- изучены и систематизированы имеющиеся материалы по проблеме наставничества;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r w:rsidRPr="002C4D66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C4D66">
              <w:rPr>
                <w:sz w:val="24"/>
                <w:szCs w:val="24"/>
              </w:rPr>
              <w:t>подготовлена</w:t>
            </w:r>
            <w:proofErr w:type="spellEnd"/>
            <w:proofErr w:type="gram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нормативная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база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lastRenderedPageBreak/>
              <w:t>Педсовет  по внедрению системы наставничества и анализа имеющихся документов.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992F3F">
              <w:rPr>
                <w:sz w:val="24"/>
                <w:szCs w:val="24"/>
                <w:lang w:val="ru-RU"/>
              </w:rPr>
              <w:t>Методическая мастерская (разработка нормативно-правовой базы.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август-сентябрь</w:t>
            </w:r>
            <w:proofErr w:type="spellEnd"/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r w:rsidRPr="002C4D66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Наличие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Положения</w:t>
            </w:r>
            <w:proofErr w:type="spellEnd"/>
            <w:r w:rsidRPr="002C4D66">
              <w:rPr>
                <w:sz w:val="24"/>
                <w:szCs w:val="24"/>
              </w:rPr>
              <w:t xml:space="preserve"> о </w:t>
            </w:r>
            <w:proofErr w:type="spellStart"/>
            <w:r w:rsidRPr="002C4D66">
              <w:rPr>
                <w:sz w:val="24"/>
                <w:szCs w:val="24"/>
              </w:rPr>
              <w:t>наставничестве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Наличие приказов, регламентирующих деятельность по внедрению системы наставничества.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Наличие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Дорожной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карты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Администрация ОУ (заместитель заведующего по ВР, старший воспитатель)</w:t>
            </w:r>
          </w:p>
        </w:tc>
      </w:tr>
      <w:tr w:rsidR="002C4D66" w:rsidRPr="002C4D66" w:rsidTr="00992F3F">
        <w:tc>
          <w:tcPr>
            <w:tcW w:w="1447" w:type="dxa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lastRenderedPageBreak/>
              <w:t>Основной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Организация и осуществление работы наставнических пар.</w:t>
            </w:r>
          </w:p>
        </w:tc>
        <w:tc>
          <w:tcPr>
            <w:tcW w:w="1985" w:type="dxa"/>
            <w:shd w:val="clear" w:color="auto" w:fill="FFFFFF" w:themeFill="background1"/>
          </w:tcPr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1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Проводить регулярные встречи наставника и наставляемого.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1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Составить</w:t>
            </w:r>
            <w:proofErr w:type="spellEnd"/>
            <w:r w:rsidRPr="002C4D66">
              <w:rPr>
                <w:sz w:val="24"/>
                <w:szCs w:val="24"/>
              </w:rPr>
              <w:t xml:space="preserve"> ИОМ </w:t>
            </w:r>
            <w:proofErr w:type="spellStart"/>
            <w:r w:rsidRPr="002C4D66">
              <w:rPr>
                <w:sz w:val="24"/>
                <w:szCs w:val="24"/>
              </w:rPr>
              <w:t>молодого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педагога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1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Посещать НОД, режимные моменты молодого педагога педагогом -наставником с целью оказания методической помощи.</w:t>
            </w:r>
          </w:p>
          <w:p w:rsidR="002C4D66" w:rsidRPr="00992F3F" w:rsidRDefault="002C4D66" w:rsidP="002C4D66">
            <w:pPr>
              <w:pStyle w:val="a7"/>
              <w:tabs>
                <w:tab w:val="left" w:pos="224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Проведены методические консультации с целью повышения уровня методической подготовки молодого педагога.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Составлен</w:t>
            </w:r>
            <w:proofErr w:type="spellEnd"/>
            <w:r w:rsidRPr="002C4D66">
              <w:rPr>
                <w:sz w:val="24"/>
                <w:szCs w:val="24"/>
              </w:rPr>
              <w:t xml:space="preserve"> ИОМ.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Посещены НОД, режимные моменты  с целью оказания методической помощи.</w:t>
            </w:r>
          </w:p>
          <w:p w:rsidR="002C4D66" w:rsidRPr="00992F3F" w:rsidRDefault="002C4D66" w:rsidP="002C4D66">
            <w:pPr>
              <w:pStyle w:val="a7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2C4D66" w:rsidRPr="00992F3F" w:rsidRDefault="002C4D66" w:rsidP="002C4D66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 xml:space="preserve">1.Индивидуальное консультирование по выбору средств, методов и организационных форм </w:t>
            </w:r>
            <w:proofErr w:type="spellStart"/>
            <w:r w:rsidRPr="00992F3F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992F3F">
              <w:rPr>
                <w:sz w:val="24"/>
                <w:szCs w:val="24"/>
                <w:lang w:val="ru-RU"/>
              </w:rPr>
              <w:t>-образовательной работы;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r w:rsidRPr="002C4D66">
              <w:rPr>
                <w:sz w:val="24"/>
                <w:szCs w:val="24"/>
              </w:rPr>
              <w:t xml:space="preserve">2.посещение </w:t>
            </w:r>
            <w:proofErr w:type="spellStart"/>
            <w:r w:rsidRPr="002C4D66">
              <w:rPr>
                <w:sz w:val="24"/>
                <w:szCs w:val="24"/>
              </w:rPr>
              <w:t>наставляемым</w:t>
            </w:r>
            <w:proofErr w:type="spellEnd"/>
            <w:r w:rsidRPr="002C4D66">
              <w:rPr>
                <w:sz w:val="24"/>
                <w:szCs w:val="24"/>
              </w:rPr>
              <w:t xml:space="preserve"> НОД </w:t>
            </w:r>
            <w:proofErr w:type="spellStart"/>
            <w:r w:rsidRPr="002C4D66">
              <w:rPr>
                <w:sz w:val="24"/>
                <w:szCs w:val="24"/>
              </w:rPr>
              <w:t>наставника</w:t>
            </w:r>
            <w:proofErr w:type="spellEnd"/>
            <w:r w:rsidRPr="002C4D66">
              <w:rPr>
                <w:sz w:val="24"/>
                <w:szCs w:val="24"/>
              </w:rPr>
              <w:t xml:space="preserve"> по 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теории методике проведения НОД, использованию выбранной технологии.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3.Консультативная помощь в разработке и проведении занятий, составлении ИОМ.</w:t>
            </w:r>
          </w:p>
        </w:tc>
        <w:tc>
          <w:tcPr>
            <w:tcW w:w="1276" w:type="dxa"/>
            <w:shd w:val="clear" w:color="auto" w:fill="auto"/>
          </w:tcPr>
          <w:p w:rsidR="002C4D66" w:rsidRPr="002C4D66" w:rsidRDefault="002C4D66" w:rsidP="002C4D6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C4D66">
              <w:rPr>
                <w:sz w:val="24"/>
                <w:szCs w:val="24"/>
              </w:rPr>
              <w:t>сентябрь</w:t>
            </w:r>
            <w:proofErr w:type="spellEnd"/>
            <w:proofErr w:type="gramEnd"/>
            <w:r w:rsidRPr="002C4D66">
              <w:rPr>
                <w:sz w:val="24"/>
                <w:szCs w:val="24"/>
              </w:rPr>
              <w:t xml:space="preserve"> 2024-январь 2025г.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 xml:space="preserve">Наличие </w:t>
            </w:r>
            <w:proofErr w:type="spellStart"/>
            <w:r w:rsidRPr="00992F3F">
              <w:rPr>
                <w:sz w:val="24"/>
                <w:szCs w:val="24"/>
                <w:lang w:val="ru-RU"/>
              </w:rPr>
              <w:t>ИОМов</w:t>
            </w:r>
            <w:proofErr w:type="spellEnd"/>
            <w:r w:rsidRPr="00992F3F">
              <w:rPr>
                <w:sz w:val="24"/>
                <w:szCs w:val="24"/>
                <w:lang w:val="ru-RU"/>
              </w:rPr>
              <w:t>.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 xml:space="preserve"> 5 педагогов разработали и провели открытые занятия;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Наличие конспектов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разработанных занятий.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5 педагогов прошли курсы повышения квалификации по выявленным дефицитам;</w:t>
            </w:r>
          </w:p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2 педагога принимали активное участие в проведении методических и педагогических мероприятиях ДОУ</w:t>
            </w:r>
          </w:p>
        </w:tc>
        <w:tc>
          <w:tcPr>
            <w:tcW w:w="1559" w:type="dxa"/>
            <w:shd w:val="clear" w:color="auto" w:fill="auto"/>
          </w:tcPr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Наставник</w:t>
            </w:r>
            <w:proofErr w:type="spellEnd"/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2C4D66" w:rsidRPr="002C4D66" w:rsidTr="00992F3F">
        <w:tc>
          <w:tcPr>
            <w:tcW w:w="1447" w:type="dxa"/>
          </w:tcPr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  <w:proofErr w:type="spellStart"/>
            <w:r w:rsidRPr="002C4D66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2C4D66">
              <w:rPr>
                <w:b/>
                <w:sz w:val="24"/>
                <w:szCs w:val="24"/>
              </w:rPr>
              <w:t xml:space="preserve"> </w:t>
            </w: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Анализ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результатов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проведенной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работы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Провести мониторинг личной удовлетворенности участием в программе наставничества.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 xml:space="preserve">Разработать открытые занятия с использованием изученных </w:t>
            </w:r>
            <w:r w:rsidRPr="00992F3F">
              <w:rPr>
                <w:sz w:val="24"/>
                <w:szCs w:val="24"/>
                <w:lang w:val="ru-RU"/>
              </w:rPr>
              <w:lastRenderedPageBreak/>
              <w:t>технологий.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224"/>
              </w:tabs>
              <w:autoSpaceDE/>
              <w:autoSpaceDN/>
              <w:ind w:left="0" w:hanging="3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Систематизировать материал для создания методической копилки.</w:t>
            </w:r>
          </w:p>
        </w:tc>
        <w:tc>
          <w:tcPr>
            <w:tcW w:w="2268" w:type="dxa"/>
            <w:shd w:val="clear" w:color="auto" w:fill="FFFFFF" w:themeFill="background1"/>
          </w:tcPr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lastRenderedPageBreak/>
              <w:t>Проведен мониторинг личной удовлетворенности  наставника и наставляемого участием в программе наставничества.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Наставляемым проведены открытые занятия в ДОУ.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lastRenderedPageBreak/>
              <w:t>Создана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методическая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копилка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Полученный опыт продемонстрирован  на уровне ДОУ, городском МО.</w:t>
            </w:r>
          </w:p>
        </w:tc>
        <w:tc>
          <w:tcPr>
            <w:tcW w:w="2664" w:type="dxa"/>
            <w:shd w:val="clear" w:color="auto" w:fill="FFFFFF" w:themeFill="background1"/>
          </w:tcPr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lastRenderedPageBreak/>
              <w:t>Проведение</w:t>
            </w:r>
            <w:proofErr w:type="spellEnd"/>
            <w:r w:rsidRPr="002C4D66">
              <w:rPr>
                <w:sz w:val="24"/>
                <w:szCs w:val="24"/>
              </w:rPr>
              <w:t xml:space="preserve"> и </w:t>
            </w:r>
            <w:proofErr w:type="spellStart"/>
            <w:r w:rsidRPr="002C4D66">
              <w:rPr>
                <w:sz w:val="24"/>
                <w:szCs w:val="24"/>
              </w:rPr>
              <w:t>анализ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мониторинга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Посещение открытых мероприятий с последующим анализом.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Участие</w:t>
            </w:r>
            <w:proofErr w:type="spellEnd"/>
            <w:r w:rsidRPr="002C4D66">
              <w:rPr>
                <w:sz w:val="24"/>
                <w:szCs w:val="24"/>
              </w:rPr>
              <w:t xml:space="preserve"> в </w:t>
            </w:r>
            <w:proofErr w:type="spellStart"/>
            <w:r w:rsidRPr="002C4D66">
              <w:rPr>
                <w:sz w:val="24"/>
                <w:szCs w:val="24"/>
              </w:rPr>
              <w:t>городском</w:t>
            </w:r>
            <w:proofErr w:type="spellEnd"/>
            <w:r w:rsidRPr="002C4D66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276" w:type="dxa"/>
            <w:shd w:val="clear" w:color="auto" w:fill="auto"/>
          </w:tcPr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февраль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май</w:t>
            </w:r>
            <w:proofErr w:type="spellEnd"/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r w:rsidRPr="002C4D66">
              <w:rPr>
                <w:sz w:val="24"/>
                <w:szCs w:val="24"/>
              </w:rPr>
              <w:t>2025г</w:t>
            </w:r>
          </w:p>
        </w:tc>
        <w:tc>
          <w:tcPr>
            <w:tcW w:w="2268" w:type="dxa"/>
            <w:shd w:val="clear" w:color="auto" w:fill="FFFFFF" w:themeFill="background1"/>
          </w:tcPr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Результаты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мониторинга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Наличие методической копилки молодого педагога.</w:t>
            </w:r>
          </w:p>
          <w:p w:rsidR="002C4D66" w:rsidRPr="002C4D66" w:rsidRDefault="002C4D66" w:rsidP="00412D22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Конспекты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открытых</w:t>
            </w:r>
            <w:proofErr w:type="spellEnd"/>
            <w:r w:rsidRPr="002C4D66">
              <w:rPr>
                <w:sz w:val="24"/>
                <w:szCs w:val="24"/>
              </w:rPr>
              <w:t xml:space="preserve"> </w:t>
            </w:r>
            <w:proofErr w:type="spellStart"/>
            <w:r w:rsidRPr="002C4D66">
              <w:rPr>
                <w:sz w:val="24"/>
                <w:szCs w:val="24"/>
              </w:rPr>
              <w:t>занятий</w:t>
            </w:r>
            <w:proofErr w:type="spellEnd"/>
            <w:r w:rsidRPr="002C4D66">
              <w:rPr>
                <w:sz w:val="24"/>
                <w:szCs w:val="24"/>
              </w:rPr>
              <w:t>.</w:t>
            </w:r>
          </w:p>
          <w:p w:rsidR="002C4D66" w:rsidRPr="00992F3F" w:rsidRDefault="002C4D66" w:rsidP="00412D22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Конспекты мероприятий проводимых в ДОУ</w:t>
            </w:r>
          </w:p>
        </w:tc>
        <w:tc>
          <w:tcPr>
            <w:tcW w:w="1559" w:type="dxa"/>
            <w:shd w:val="clear" w:color="auto" w:fill="auto"/>
          </w:tcPr>
          <w:p w:rsidR="002C4D66" w:rsidRPr="00992F3F" w:rsidRDefault="002C4D66" w:rsidP="002C4D66">
            <w:pPr>
              <w:rPr>
                <w:sz w:val="24"/>
                <w:szCs w:val="24"/>
                <w:lang w:val="ru-RU"/>
              </w:rPr>
            </w:pPr>
            <w:r w:rsidRPr="00992F3F">
              <w:rPr>
                <w:sz w:val="24"/>
                <w:szCs w:val="24"/>
                <w:lang w:val="ru-RU"/>
              </w:rPr>
              <w:t>Заместитель заведующего по ВР, старший воспитатель</w:t>
            </w:r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Наставник</w:t>
            </w:r>
            <w:proofErr w:type="spellEnd"/>
          </w:p>
          <w:p w:rsidR="002C4D66" w:rsidRPr="002C4D66" w:rsidRDefault="002C4D66" w:rsidP="002C4D66">
            <w:pPr>
              <w:rPr>
                <w:sz w:val="24"/>
                <w:szCs w:val="24"/>
              </w:rPr>
            </w:pPr>
            <w:proofErr w:type="spellStart"/>
            <w:r w:rsidRPr="002C4D66">
              <w:rPr>
                <w:sz w:val="24"/>
                <w:szCs w:val="24"/>
              </w:rPr>
              <w:t>наставляемый</w:t>
            </w:r>
            <w:proofErr w:type="spellEnd"/>
          </w:p>
        </w:tc>
      </w:tr>
    </w:tbl>
    <w:p w:rsidR="00147AEF" w:rsidRPr="002C4D66" w:rsidRDefault="00147AEF" w:rsidP="002C4D66">
      <w:pPr>
        <w:pStyle w:val="a3"/>
        <w:ind w:firstLine="545"/>
        <w:jc w:val="both"/>
      </w:pPr>
    </w:p>
    <w:p w:rsidR="00B65DB0" w:rsidRPr="002C4D66" w:rsidRDefault="00B65DB0" w:rsidP="002C4D66">
      <w:pPr>
        <w:tabs>
          <w:tab w:val="left" w:pos="479"/>
        </w:tabs>
        <w:ind w:right="243"/>
        <w:rPr>
          <w:b/>
          <w:bCs/>
          <w:sz w:val="24"/>
          <w:szCs w:val="24"/>
        </w:rPr>
      </w:pPr>
    </w:p>
    <w:p w:rsidR="00B65DB0" w:rsidRPr="001D42AE" w:rsidRDefault="00B65DB0" w:rsidP="00412D22">
      <w:pPr>
        <w:pStyle w:val="a7"/>
        <w:numPr>
          <w:ilvl w:val="1"/>
          <w:numId w:val="10"/>
        </w:numPr>
        <w:tabs>
          <w:tab w:val="left" w:pos="827"/>
        </w:tabs>
        <w:ind w:left="0"/>
        <w:jc w:val="both"/>
        <w:rPr>
          <w:b/>
          <w:sz w:val="28"/>
          <w:szCs w:val="28"/>
        </w:rPr>
      </w:pPr>
      <w:r w:rsidRPr="001D42AE">
        <w:rPr>
          <w:b/>
          <w:sz w:val="28"/>
          <w:szCs w:val="28"/>
        </w:rPr>
        <w:t>Формы нас</w:t>
      </w:r>
      <w:r w:rsidR="00F6491B">
        <w:rPr>
          <w:b/>
          <w:sz w:val="28"/>
          <w:szCs w:val="28"/>
        </w:rPr>
        <w:t>тавничества в ДОУ.</w:t>
      </w:r>
    </w:p>
    <w:p w:rsidR="00B65DB0" w:rsidRPr="001D42AE" w:rsidRDefault="00B65DB0" w:rsidP="001D42AE">
      <w:pPr>
        <w:pStyle w:val="a3"/>
        <w:jc w:val="both"/>
        <w:rPr>
          <w:b/>
          <w:sz w:val="28"/>
          <w:szCs w:val="28"/>
        </w:rPr>
      </w:pPr>
    </w:p>
    <w:p w:rsidR="00B65DB0" w:rsidRPr="001D42AE" w:rsidRDefault="00B65DB0" w:rsidP="001D42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firstLine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Для</w:t>
      </w:r>
      <w:r w:rsidRPr="001D42AE">
        <w:rPr>
          <w:sz w:val="28"/>
          <w:szCs w:val="28"/>
        </w:rPr>
        <w:tab/>
        <w:t>успешной</w:t>
      </w:r>
      <w:r w:rsidRPr="001D42AE">
        <w:rPr>
          <w:sz w:val="28"/>
          <w:szCs w:val="28"/>
        </w:rPr>
        <w:tab/>
        <w:t>реализаци</w:t>
      </w:r>
      <w:r w:rsidR="001D42AE">
        <w:rPr>
          <w:sz w:val="28"/>
          <w:szCs w:val="28"/>
        </w:rPr>
        <w:t>и</w:t>
      </w:r>
      <w:r w:rsidR="001D42AE">
        <w:rPr>
          <w:sz w:val="28"/>
          <w:szCs w:val="28"/>
        </w:rPr>
        <w:tab/>
        <w:t>целевой</w:t>
      </w:r>
      <w:r w:rsidR="001D42AE">
        <w:rPr>
          <w:sz w:val="28"/>
          <w:szCs w:val="28"/>
        </w:rPr>
        <w:tab/>
        <w:t>модели</w:t>
      </w:r>
      <w:r w:rsidR="001D42AE">
        <w:rPr>
          <w:sz w:val="28"/>
          <w:szCs w:val="28"/>
        </w:rPr>
        <w:tab/>
        <w:t xml:space="preserve">наставничества </w:t>
      </w:r>
      <w:r w:rsidRPr="001D42AE">
        <w:rPr>
          <w:sz w:val="28"/>
          <w:szCs w:val="28"/>
        </w:rPr>
        <w:t>предусматривается выделение 5 возможных форм</w:t>
      </w:r>
      <w:r w:rsidRPr="001D42AE">
        <w:rPr>
          <w:spacing w:val="12"/>
          <w:sz w:val="28"/>
          <w:szCs w:val="28"/>
        </w:rPr>
        <w:t xml:space="preserve"> </w:t>
      </w:r>
      <w:r w:rsidRPr="001D42AE">
        <w:rPr>
          <w:sz w:val="28"/>
          <w:szCs w:val="28"/>
        </w:rPr>
        <w:t xml:space="preserve">наставничества. </w:t>
      </w:r>
    </w:p>
    <w:p w:rsidR="00B65DB0" w:rsidRPr="001D42AE" w:rsidRDefault="00B65DB0" w:rsidP="001D42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firstLine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Исходя из образов</w:t>
      </w:r>
      <w:r w:rsidR="001D42AE">
        <w:rPr>
          <w:sz w:val="28"/>
          <w:szCs w:val="28"/>
        </w:rPr>
        <w:t>ательных потребностей ДОУ</w:t>
      </w:r>
      <w:r w:rsidRPr="001D42AE">
        <w:rPr>
          <w:spacing w:val="3"/>
          <w:sz w:val="28"/>
          <w:szCs w:val="28"/>
        </w:rPr>
        <w:t xml:space="preserve"> </w:t>
      </w:r>
      <w:r w:rsidRPr="001D42AE">
        <w:rPr>
          <w:sz w:val="28"/>
          <w:szCs w:val="28"/>
        </w:rPr>
        <w:t xml:space="preserve">выбраны следующие формы </w:t>
      </w:r>
      <w:r w:rsidR="001D42AE" w:rsidRPr="001D42AE">
        <w:rPr>
          <w:sz w:val="28"/>
          <w:szCs w:val="28"/>
        </w:rPr>
        <w:t>наставнич</w:t>
      </w:r>
      <w:r w:rsidR="001D42AE">
        <w:rPr>
          <w:sz w:val="28"/>
          <w:szCs w:val="28"/>
        </w:rPr>
        <w:t>ества: воспитатель-воспитатель</w:t>
      </w:r>
    </w:p>
    <w:p w:rsidR="00B65DB0" w:rsidRPr="001D42AE" w:rsidRDefault="00B65DB0" w:rsidP="001D42AE">
      <w:pPr>
        <w:tabs>
          <w:tab w:val="left" w:pos="1534"/>
          <w:tab w:val="left" w:pos="1535"/>
        </w:tabs>
        <w:spacing w:before="90"/>
        <w:rPr>
          <w:b/>
          <w:sz w:val="28"/>
          <w:szCs w:val="28"/>
        </w:rPr>
      </w:pPr>
      <w:r w:rsidRPr="001D42AE">
        <w:rPr>
          <w:b/>
          <w:sz w:val="28"/>
          <w:szCs w:val="28"/>
        </w:rPr>
        <w:t xml:space="preserve">Форма </w:t>
      </w:r>
      <w:r w:rsidR="001D42AE">
        <w:rPr>
          <w:b/>
          <w:sz w:val="28"/>
          <w:szCs w:val="28"/>
        </w:rPr>
        <w:t>наставничества «Воспитатель – воспитатель</w:t>
      </w:r>
      <w:r w:rsidRPr="001D42AE">
        <w:rPr>
          <w:b/>
          <w:sz w:val="28"/>
          <w:szCs w:val="28"/>
        </w:rPr>
        <w:t>».</w:t>
      </w:r>
    </w:p>
    <w:p w:rsidR="00B65DB0" w:rsidRDefault="00B65DB0" w:rsidP="00B65DB0">
      <w:pPr>
        <w:pStyle w:val="a3"/>
        <w:spacing w:before="7"/>
        <w:rPr>
          <w:b/>
          <w:sz w:val="23"/>
        </w:rPr>
      </w:pPr>
    </w:p>
    <w:p w:rsidR="00B65DB0" w:rsidRPr="001D42AE" w:rsidRDefault="00B65DB0" w:rsidP="001D42AE">
      <w:pPr>
        <w:pStyle w:val="a3"/>
        <w:jc w:val="both"/>
        <w:rPr>
          <w:sz w:val="28"/>
          <w:szCs w:val="28"/>
        </w:rPr>
      </w:pPr>
      <w:r w:rsidRPr="001D42AE">
        <w:rPr>
          <w:b/>
          <w:sz w:val="28"/>
          <w:szCs w:val="28"/>
        </w:rPr>
        <w:t xml:space="preserve">Цель: </w:t>
      </w:r>
      <w:r w:rsidRPr="001D42AE">
        <w:rPr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65DB0" w:rsidRPr="001D42AE" w:rsidRDefault="00B65DB0" w:rsidP="001D42AE">
      <w:pPr>
        <w:pStyle w:val="a3"/>
        <w:jc w:val="both"/>
        <w:rPr>
          <w:sz w:val="28"/>
          <w:szCs w:val="28"/>
        </w:rPr>
      </w:pPr>
    </w:p>
    <w:p w:rsidR="00B65DB0" w:rsidRPr="001D42AE" w:rsidRDefault="00B65DB0" w:rsidP="001D42AE">
      <w:pPr>
        <w:pStyle w:val="1"/>
        <w:spacing w:line="274" w:lineRule="exact"/>
        <w:ind w:left="0"/>
        <w:jc w:val="both"/>
        <w:rPr>
          <w:sz w:val="28"/>
          <w:szCs w:val="28"/>
        </w:rPr>
      </w:pPr>
      <w:bookmarkStart w:id="42" w:name="_Toc53960877"/>
      <w:bookmarkStart w:id="43" w:name="_Toc53961902"/>
      <w:bookmarkStart w:id="44" w:name="_Toc53962283"/>
      <w:bookmarkStart w:id="45" w:name="_Toc53962337"/>
      <w:bookmarkStart w:id="46" w:name="_Toc53962443"/>
      <w:r w:rsidRPr="001D42AE">
        <w:rPr>
          <w:sz w:val="28"/>
          <w:szCs w:val="28"/>
        </w:rPr>
        <w:t>Задачи:</w:t>
      </w:r>
      <w:bookmarkEnd w:id="42"/>
      <w:bookmarkEnd w:id="43"/>
      <w:bookmarkEnd w:id="44"/>
      <w:bookmarkEnd w:id="45"/>
      <w:bookmarkEnd w:id="46"/>
    </w:p>
    <w:p w:rsidR="00B65DB0" w:rsidRPr="001D42AE" w:rsidRDefault="00B65DB0" w:rsidP="00412D22">
      <w:pPr>
        <w:pStyle w:val="a7"/>
        <w:numPr>
          <w:ilvl w:val="0"/>
          <w:numId w:val="7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</w:t>
      </w:r>
      <w:r w:rsidRPr="001D42AE">
        <w:rPr>
          <w:spacing w:val="-1"/>
          <w:sz w:val="28"/>
          <w:szCs w:val="28"/>
        </w:rPr>
        <w:t xml:space="preserve"> </w:t>
      </w:r>
      <w:r w:rsidRPr="001D42AE">
        <w:rPr>
          <w:sz w:val="28"/>
          <w:szCs w:val="28"/>
        </w:rPr>
        <w:t>деятельности.</w:t>
      </w:r>
    </w:p>
    <w:p w:rsidR="00B65DB0" w:rsidRPr="001D42AE" w:rsidRDefault="00B65DB0" w:rsidP="00412D22">
      <w:pPr>
        <w:pStyle w:val="a7"/>
        <w:numPr>
          <w:ilvl w:val="0"/>
          <w:numId w:val="7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B65DB0" w:rsidRPr="001D42AE" w:rsidRDefault="00B65DB0" w:rsidP="00412D22">
      <w:pPr>
        <w:pStyle w:val="a7"/>
        <w:numPr>
          <w:ilvl w:val="0"/>
          <w:numId w:val="7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</w:t>
      </w:r>
      <w:r w:rsidRPr="001D42AE">
        <w:rPr>
          <w:spacing w:val="-3"/>
          <w:sz w:val="28"/>
          <w:szCs w:val="28"/>
        </w:rPr>
        <w:t xml:space="preserve"> </w:t>
      </w:r>
      <w:r w:rsidRPr="001D42AE">
        <w:rPr>
          <w:sz w:val="28"/>
          <w:szCs w:val="28"/>
        </w:rPr>
        <w:t>деятельности.</w:t>
      </w:r>
    </w:p>
    <w:p w:rsidR="00B65DB0" w:rsidRPr="001D42AE" w:rsidRDefault="00B65DB0" w:rsidP="00412D22">
      <w:pPr>
        <w:pStyle w:val="a7"/>
        <w:numPr>
          <w:ilvl w:val="0"/>
          <w:numId w:val="7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1D42AE">
        <w:rPr>
          <w:spacing w:val="-1"/>
          <w:sz w:val="28"/>
          <w:szCs w:val="28"/>
        </w:rPr>
        <w:t xml:space="preserve"> </w:t>
      </w:r>
      <w:r w:rsidRPr="001D42AE">
        <w:rPr>
          <w:sz w:val="28"/>
          <w:szCs w:val="28"/>
        </w:rPr>
        <w:t>организации.</w:t>
      </w:r>
    </w:p>
    <w:p w:rsidR="00B65DB0" w:rsidRPr="001D42AE" w:rsidRDefault="00B65DB0" w:rsidP="00412D22">
      <w:pPr>
        <w:pStyle w:val="a7"/>
        <w:numPr>
          <w:ilvl w:val="0"/>
          <w:numId w:val="7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Ускорить процесс профессионального становления</w:t>
      </w:r>
      <w:r w:rsidRPr="001D42AE">
        <w:rPr>
          <w:spacing w:val="-4"/>
          <w:sz w:val="28"/>
          <w:szCs w:val="28"/>
        </w:rPr>
        <w:t xml:space="preserve"> </w:t>
      </w:r>
      <w:r w:rsidRPr="001D42AE">
        <w:rPr>
          <w:sz w:val="28"/>
          <w:szCs w:val="28"/>
        </w:rPr>
        <w:t>педагога.</w:t>
      </w:r>
    </w:p>
    <w:p w:rsidR="00B65DB0" w:rsidRPr="001D42AE" w:rsidRDefault="00B65DB0" w:rsidP="001D42AE">
      <w:pPr>
        <w:pStyle w:val="a3"/>
        <w:jc w:val="both"/>
        <w:rPr>
          <w:sz w:val="28"/>
          <w:szCs w:val="28"/>
        </w:rPr>
      </w:pPr>
    </w:p>
    <w:p w:rsidR="00B65DB0" w:rsidRPr="001D42AE" w:rsidRDefault="00B65DB0" w:rsidP="001D42AE">
      <w:pPr>
        <w:pStyle w:val="1"/>
        <w:spacing w:line="274" w:lineRule="exact"/>
        <w:ind w:left="0"/>
        <w:jc w:val="both"/>
        <w:rPr>
          <w:sz w:val="28"/>
          <w:szCs w:val="28"/>
        </w:rPr>
      </w:pPr>
      <w:bookmarkStart w:id="47" w:name="_Toc53960878"/>
      <w:bookmarkStart w:id="48" w:name="_Toc53961903"/>
      <w:bookmarkStart w:id="49" w:name="_Toc53962284"/>
      <w:bookmarkStart w:id="50" w:name="_Toc53962338"/>
      <w:bookmarkStart w:id="51" w:name="_Toc53962444"/>
      <w:r w:rsidRPr="001D42AE">
        <w:rPr>
          <w:sz w:val="28"/>
          <w:szCs w:val="28"/>
        </w:rPr>
        <w:t>Результат:</w:t>
      </w:r>
      <w:bookmarkEnd w:id="47"/>
      <w:bookmarkEnd w:id="48"/>
      <w:bookmarkEnd w:id="49"/>
      <w:bookmarkEnd w:id="50"/>
      <w:bookmarkEnd w:id="51"/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Высокий уровень включенности молодых специалистов и новых педагогов</w:t>
      </w:r>
      <w:r w:rsidRPr="001D42AE">
        <w:rPr>
          <w:spacing w:val="-24"/>
          <w:sz w:val="28"/>
          <w:szCs w:val="28"/>
        </w:rPr>
        <w:t xml:space="preserve"> </w:t>
      </w:r>
      <w:r w:rsidRPr="001D42AE">
        <w:rPr>
          <w:sz w:val="28"/>
          <w:szCs w:val="28"/>
        </w:rPr>
        <w:t xml:space="preserve">в педагогическую работу и </w:t>
      </w:r>
      <w:r w:rsidR="001D42AE">
        <w:rPr>
          <w:sz w:val="28"/>
          <w:szCs w:val="28"/>
        </w:rPr>
        <w:t>культурную жизнь ДОУ</w:t>
      </w:r>
      <w:r w:rsidRPr="001D42AE">
        <w:rPr>
          <w:sz w:val="28"/>
          <w:szCs w:val="28"/>
        </w:rPr>
        <w:t>.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Усиление уверенности в собственных силах и развитие личного творческого и педагогического</w:t>
      </w:r>
      <w:r w:rsidRPr="001D42AE">
        <w:rPr>
          <w:spacing w:val="-1"/>
          <w:sz w:val="28"/>
          <w:szCs w:val="28"/>
        </w:rPr>
        <w:t xml:space="preserve"> </w:t>
      </w:r>
      <w:r w:rsidRPr="001D42AE">
        <w:rPr>
          <w:sz w:val="28"/>
          <w:szCs w:val="28"/>
        </w:rPr>
        <w:t>потенциала.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Улучшение психологического климата в образовательной</w:t>
      </w:r>
      <w:r w:rsidRPr="001D42AE">
        <w:rPr>
          <w:spacing w:val="-5"/>
          <w:sz w:val="28"/>
          <w:szCs w:val="28"/>
        </w:rPr>
        <w:t xml:space="preserve"> </w:t>
      </w:r>
      <w:r w:rsidRPr="001D42AE">
        <w:rPr>
          <w:sz w:val="28"/>
          <w:szCs w:val="28"/>
        </w:rPr>
        <w:t>организации.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 xml:space="preserve">Повышение уровня </w:t>
      </w:r>
      <w:r w:rsidR="001D42AE" w:rsidRPr="001D42AE">
        <w:rPr>
          <w:sz w:val="28"/>
          <w:szCs w:val="28"/>
        </w:rPr>
        <w:t>удовлетвореннос</w:t>
      </w:r>
      <w:r w:rsidR="001D42AE">
        <w:rPr>
          <w:sz w:val="28"/>
          <w:szCs w:val="28"/>
        </w:rPr>
        <w:t xml:space="preserve">ти </w:t>
      </w:r>
      <w:r w:rsidR="001D42AE" w:rsidRPr="001D42AE">
        <w:rPr>
          <w:sz w:val="28"/>
          <w:szCs w:val="28"/>
        </w:rPr>
        <w:t>собственной</w:t>
      </w:r>
      <w:r w:rsidRPr="001D42AE">
        <w:rPr>
          <w:sz w:val="28"/>
          <w:szCs w:val="28"/>
        </w:rPr>
        <w:t xml:space="preserve"> работой и</w:t>
      </w:r>
      <w:r w:rsidRPr="001D42AE">
        <w:rPr>
          <w:spacing w:val="-26"/>
          <w:sz w:val="28"/>
          <w:szCs w:val="28"/>
        </w:rPr>
        <w:t xml:space="preserve"> </w:t>
      </w:r>
      <w:r w:rsidRPr="001D42AE">
        <w:rPr>
          <w:sz w:val="28"/>
          <w:szCs w:val="28"/>
        </w:rPr>
        <w:t>улучшение психоэмоционального состояния</w:t>
      </w:r>
      <w:r w:rsidRPr="001D42AE">
        <w:rPr>
          <w:spacing w:val="-4"/>
          <w:sz w:val="28"/>
          <w:szCs w:val="28"/>
        </w:rPr>
        <w:t xml:space="preserve"> </w:t>
      </w:r>
      <w:r w:rsidRPr="001D42AE">
        <w:rPr>
          <w:sz w:val="28"/>
          <w:szCs w:val="28"/>
        </w:rPr>
        <w:t>специалистов.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образовательного</w:t>
      </w:r>
      <w:r w:rsidRPr="001D42AE">
        <w:rPr>
          <w:spacing w:val="1"/>
          <w:sz w:val="28"/>
          <w:szCs w:val="28"/>
        </w:rPr>
        <w:t xml:space="preserve"> </w:t>
      </w:r>
      <w:r w:rsidRPr="001D42AE">
        <w:rPr>
          <w:sz w:val="28"/>
          <w:szCs w:val="28"/>
        </w:rPr>
        <w:t>учреждения.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Качественный рост</w:t>
      </w:r>
      <w:r w:rsidR="001D42AE">
        <w:rPr>
          <w:sz w:val="28"/>
          <w:szCs w:val="28"/>
        </w:rPr>
        <w:t xml:space="preserve"> усвоения образовательных областей, уровня развития </w:t>
      </w:r>
      <w:r w:rsidR="001D42AE">
        <w:rPr>
          <w:sz w:val="28"/>
          <w:szCs w:val="28"/>
        </w:rPr>
        <w:lastRenderedPageBreak/>
        <w:t>воспитанников в рамках целевых ориентиров.</w:t>
      </w:r>
      <w:r w:rsidRPr="001D42AE">
        <w:rPr>
          <w:sz w:val="28"/>
          <w:szCs w:val="28"/>
        </w:rPr>
        <w:t xml:space="preserve"> </w:t>
      </w:r>
    </w:p>
    <w:p w:rsidR="00B65DB0" w:rsidRPr="001D42AE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ind w:left="0" w:hanging="349"/>
        <w:jc w:val="both"/>
        <w:rPr>
          <w:sz w:val="28"/>
          <w:szCs w:val="28"/>
        </w:rPr>
      </w:pPr>
      <w:r w:rsidRPr="001D42AE">
        <w:rPr>
          <w:sz w:val="28"/>
          <w:szCs w:val="28"/>
        </w:rPr>
        <w:t>Сокращение числа конфликтов с педагогическим и родительским</w:t>
      </w:r>
      <w:r w:rsidRPr="001D42AE">
        <w:rPr>
          <w:spacing w:val="-11"/>
          <w:sz w:val="28"/>
          <w:szCs w:val="28"/>
        </w:rPr>
        <w:t xml:space="preserve"> </w:t>
      </w:r>
      <w:r w:rsidRPr="001D42AE">
        <w:rPr>
          <w:sz w:val="28"/>
          <w:szCs w:val="28"/>
        </w:rPr>
        <w:t>сообществами.</w:t>
      </w:r>
    </w:p>
    <w:p w:rsidR="00B65DB0" w:rsidRPr="00F6491B" w:rsidRDefault="00B65DB0" w:rsidP="00412D22">
      <w:pPr>
        <w:pStyle w:val="a7"/>
        <w:numPr>
          <w:ilvl w:val="0"/>
          <w:numId w:val="6"/>
        </w:numPr>
        <w:tabs>
          <w:tab w:val="left" w:pos="827"/>
        </w:tabs>
        <w:spacing w:line="242" w:lineRule="auto"/>
        <w:ind w:left="0" w:hanging="360"/>
        <w:jc w:val="both"/>
        <w:rPr>
          <w:sz w:val="28"/>
          <w:szCs w:val="28"/>
        </w:rPr>
      </w:pPr>
      <w:r w:rsidRPr="00F6491B">
        <w:rPr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F6491B">
        <w:rPr>
          <w:spacing w:val="-5"/>
          <w:sz w:val="28"/>
          <w:szCs w:val="28"/>
        </w:rPr>
        <w:t xml:space="preserve"> </w:t>
      </w:r>
      <w:r w:rsidRPr="00F6491B">
        <w:rPr>
          <w:sz w:val="28"/>
          <w:szCs w:val="28"/>
        </w:rPr>
        <w:t>д.)</w:t>
      </w:r>
      <w:bookmarkStart w:id="52" w:name="_Toc53960879"/>
      <w:bookmarkStart w:id="53" w:name="_Toc53961904"/>
    </w:p>
    <w:p w:rsidR="00F6491B" w:rsidRDefault="00B65DB0" w:rsidP="00F6491B">
      <w:pPr>
        <w:pStyle w:val="1"/>
        <w:ind w:left="0"/>
        <w:jc w:val="center"/>
        <w:rPr>
          <w:sz w:val="28"/>
          <w:szCs w:val="28"/>
        </w:rPr>
      </w:pPr>
      <w:bookmarkStart w:id="54" w:name="_Toc53962285"/>
      <w:bookmarkStart w:id="55" w:name="_Toc53962339"/>
      <w:bookmarkStart w:id="56" w:name="_Toc53962445"/>
      <w:r w:rsidRPr="00F6491B">
        <w:rPr>
          <w:sz w:val="28"/>
          <w:szCs w:val="28"/>
        </w:rPr>
        <w:t xml:space="preserve">Характеристика участников формы наставничества </w:t>
      </w:r>
    </w:p>
    <w:p w:rsidR="00B65DB0" w:rsidRPr="00F6491B" w:rsidRDefault="00F6491B" w:rsidP="00F6491B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«воспитатель – воспитатель</w:t>
      </w:r>
      <w:r w:rsidR="00B65DB0" w:rsidRPr="00F6491B">
        <w:rPr>
          <w:sz w:val="28"/>
          <w:szCs w:val="28"/>
        </w:rPr>
        <w:t>»</w:t>
      </w:r>
      <w:bookmarkEnd w:id="52"/>
      <w:bookmarkEnd w:id="53"/>
      <w:bookmarkEnd w:id="54"/>
      <w:bookmarkEnd w:id="55"/>
      <w:bookmarkEnd w:id="56"/>
    </w:p>
    <w:p w:rsidR="00B65DB0" w:rsidRDefault="00B65DB0" w:rsidP="00B65DB0">
      <w:pPr>
        <w:pStyle w:val="a3"/>
        <w:spacing w:before="3" w:after="1"/>
        <w:rPr>
          <w:b/>
        </w:rPr>
      </w:pP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2297"/>
        <w:gridCol w:w="2446"/>
      </w:tblGrid>
      <w:tr w:rsidR="00B65DB0" w:rsidTr="00F6491B">
        <w:trPr>
          <w:trHeight w:val="275"/>
        </w:trPr>
        <w:tc>
          <w:tcPr>
            <w:tcW w:w="4604" w:type="dxa"/>
            <w:vMerge w:val="restart"/>
          </w:tcPr>
          <w:p w:rsidR="00B65DB0" w:rsidRDefault="00B65DB0" w:rsidP="004C37F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B65DB0" w:rsidRDefault="00B65DB0" w:rsidP="004C37F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B65DB0" w:rsidTr="00F6491B">
        <w:trPr>
          <w:trHeight w:val="551"/>
        </w:trPr>
        <w:tc>
          <w:tcPr>
            <w:tcW w:w="4604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B65DB0" w:rsidRDefault="00B65DB0" w:rsidP="004C37F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B65DB0" w:rsidRDefault="00B65DB0" w:rsidP="004C37F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B65DB0" w:rsidTr="00F6491B">
        <w:trPr>
          <w:trHeight w:val="4192"/>
        </w:trPr>
        <w:tc>
          <w:tcPr>
            <w:tcW w:w="4604" w:type="dxa"/>
          </w:tcPr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Опытный педагог, </w:t>
            </w:r>
            <w:r w:rsidRPr="00992F3F">
              <w:rPr>
                <w:spacing w:val="-13"/>
                <w:sz w:val="24"/>
                <w:lang w:val="ru-RU"/>
              </w:rPr>
              <w:t xml:space="preserve">имеющий </w:t>
            </w:r>
            <w:r w:rsidRPr="00992F3F">
              <w:rPr>
                <w:sz w:val="24"/>
                <w:lang w:val="ru-RU"/>
              </w:rPr>
              <w:t>профессиональные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успехи </w:t>
            </w:r>
            <w:r w:rsidRPr="00992F3F">
              <w:rPr>
                <w:sz w:val="24"/>
                <w:lang w:val="ru-RU"/>
              </w:rPr>
              <w:t>(победитель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3"/>
                <w:sz w:val="24"/>
                <w:lang w:val="ru-RU"/>
              </w:rPr>
              <w:t xml:space="preserve">различных </w:t>
            </w:r>
            <w:r w:rsidRPr="00992F3F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992F3F">
              <w:rPr>
                <w:spacing w:val="-11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992F3F">
              <w:rPr>
                <w:sz w:val="24"/>
                <w:lang w:val="ru-RU"/>
              </w:rPr>
              <w:t>вебинаров</w:t>
            </w:r>
            <w:proofErr w:type="spellEnd"/>
            <w:r w:rsidRPr="00992F3F">
              <w:rPr>
                <w:sz w:val="24"/>
                <w:lang w:val="ru-RU"/>
              </w:rPr>
              <w:t xml:space="preserve"> и семинаров).</w:t>
            </w:r>
          </w:p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Педагог, склонный к </w:t>
            </w:r>
            <w:r w:rsidRPr="00992F3F">
              <w:rPr>
                <w:spacing w:val="-11"/>
                <w:sz w:val="24"/>
                <w:lang w:val="ru-RU"/>
              </w:rPr>
              <w:t xml:space="preserve">активной </w:t>
            </w:r>
            <w:r w:rsidRPr="00992F3F">
              <w:rPr>
                <w:sz w:val="24"/>
                <w:lang w:val="ru-RU"/>
              </w:rPr>
              <w:t xml:space="preserve">общественной работе, </w:t>
            </w:r>
            <w:r w:rsidRPr="00992F3F">
              <w:rPr>
                <w:spacing w:val="-3"/>
                <w:sz w:val="24"/>
                <w:lang w:val="ru-RU"/>
              </w:rPr>
              <w:t xml:space="preserve">лояльный </w:t>
            </w:r>
            <w:r w:rsidRPr="00992F3F">
              <w:rPr>
                <w:sz w:val="24"/>
                <w:lang w:val="ru-RU"/>
              </w:rPr>
              <w:t>учас</w:t>
            </w:r>
            <w:r w:rsidR="00F6491B" w:rsidRPr="00992F3F">
              <w:rPr>
                <w:sz w:val="24"/>
                <w:lang w:val="ru-RU"/>
              </w:rPr>
              <w:t xml:space="preserve">тник педагогического и дошкольного </w:t>
            </w:r>
            <w:r w:rsidRPr="00992F3F">
              <w:rPr>
                <w:spacing w:val="-1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сообществ.</w:t>
            </w:r>
          </w:p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Педагог, обладающий </w:t>
            </w:r>
            <w:r w:rsidRPr="00992F3F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992F3F">
              <w:rPr>
                <w:sz w:val="24"/>
                <w:lang w:val="ru-RU"/>
              </w:rPr>
              <w:t>организационными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6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коммуникативными</w:t>
            </w:r>
            <w:r w:rsidRPr="00992F3F">
              <w:rPr>
                <w:spacing w:val="40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навыками,</w:t>
            </w:r>
          </w:p>
          <w:p w:rsidR="00B65DB0" w:rsidRDefault="00B65DB0" w:rsidP="004C37F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B65DB0" w:rsidRPr="00992F3F" w:rsidRDefault="00B65DB0" w:rsidP="004C37F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Имеет малый опыт работы (от 0 до 3 лет),</w:t>
            </w:r>
          </w:p>
          <w:p w:rsidR="00B65DB0" w:rsidRPr="00992F3F" w:rsidRDefault="00B65DB0" w:rsidP="004C37F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испытывающий трудности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с </w:t>
            </w:r>
            <w:r w:rsidRPr="00992F3F">
              <w:rPr>
                <w:sz w:val="24"/>
                <w:lang w:val="ru-RU"/>
              </w:rPr>
              <w:t>организацией</w:t>
            </w:r>
          </w:p>
          <w:p w:rsidR="00B65DB0" w:rsidRPr="00992F3F" w:rsidRDefault="00B65DB0" w:rsidP="004C37F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B65DB0" w:rsidRDefault="00B65DB0" w:rsidP="004C37F1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B65DB0" w:rsidRPr="00992F3F" w:rsidRDefault="00B65DB0" w:rsidP="004C37F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Специалист, находящийся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7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процессе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3"/>
                <w:sz w:val="24"/>
                <w:lang w:val="ru-RU"/>
              </w:rPr>
              <w:t xml:space="preserve">адаптации </w:t>
            </w:r>
            <w:r w:rsidRPr="00992F3F">
              <w:rPr>
                <w:sz w:val="24"/>
                <w:lang w:val="ru-RU"/>
              </w:rPr>
              <w:t>на</w:t>
            </w:r>
            <w:r w:rsidRPr="00992F3F">
              <w:rPr>
                <w:sz w:val="24"/>
                <w:lang w:val="ru-RU"/>
              </w:rPr>
              <w:tab/>
              <w:t>новом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месте </w:t>
            </w:r>
            <w:r w:rsidRPr="00992F3F">
              <w:rPr>
                <w:sz w:val="24"/>
                <w:lang w:val="ru-RU"/>
              </w:rPr>
              <w:t>работы,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"/>
                <w:sz w:val="24"/>
                <w:lang w:val="ru-RU"/>
              </w:rPr>
              <w:t xml:space="preserve">которому </w:t>
            </w:r>
            <w:r w:rsidRPr="00992F3F">
              <w:rPr>
                <w:sz w:val="24"/>
                <w:lang w:val="ru-RU"/>
              </w:rPr>
              <w:t>необходимо получать представление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4"/>
                <w:sz w:val="24"/>
                <w:lang w:val="ru-RU"/>
              </w:rPr>
              <w:t xml:space="preserve">о </w:t>
            </w:r>
            <w:r w:rsidRPr="00992F3F">
              <w:rPr>
                <w:sz w:val="24"/>
                <w:lang w:val="ru-RU"/>
              </w:rPr>
              <w:t>традициях, особенностях, регламенте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4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B65DB0" w:rsidTr="00F6491B">
        <w:trPr>
          <w:trHeight w:val="276"/>
        </w:trPr>
        <w:tc>
          <w:tcPr>
            <w:tcW w:w="4604" w:type="dxa"/>
          </w:tcPr>
          <w:p w:rsidR="00B65DB0" w:rsidRDefault="00B65DB0" w:rsidP="004C37F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B65DB0" w:rsidRPr="00992F3F" w:rsidRDefault="00B65DB0" w:rsidP="004C37F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Педагог, находящийся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6491B" w:rsidTr="00F6491B">
        <w:trPr>
          <w:trHeight w:val="5529"/>
        </w:trPr>
        <w:tc>
          <w:tcPr>
            <w:tcW w:w="4604" w:type="dxa"/>
          </w:tcPr>
          <w:p w:rsidR="00F6491B" w:rsidRPr="00992F3F" w:rsidRDefault="00F6491B" w:rsidP="004C37F1">
            <w:pPr>
              <w:pStyle w:val="TableParagraph"/>
              <w:spacing w:line="273" w:lineRule="exact"/>
              <w:ind w:left="585"/>
              <w:rPr>
                <w:b/>
                <w:sz w:val="24"/>
                <w:lang w:val="ru-RU"/>
              </w:rPr>
            </w:pPr>
            <w:r w:rsidRPr="00992F3F">
              <w:rPr>
                <w:b/>
                <w:sz w:val="24"/>
                <w:lang w:val="ru-RU"/>
              </w:rPr>
              <w:t>Наставник -</w:t>
            </w:r>
          </w:p>
          <w:p w:rsidR="00F6491B" w:rsidRPr="00992F3F" w:rsidRDefault="00F6491B" w:rsidP="004C37F1">
            <w:pPr>
              <w:pStyle w:val="TableParagraph"/>
              <w:spacing w:line="259" w:lineRule="exact"/>
              <w:ind w:left="563"/>
              <w:rPr>
                <w:b/>
                <w:sz w:val="24"/>
                <w:lang w:val="ru-RU"/>
              </w:rPr>
            </w:pPr>
            <w:r w:rsidRPr="00992F3F">
              <w:rPr>
                <w:b/>
                <w:sz w:val="24"/>
                <w:lang w:val="ru-RU"/>
              </w:rPr>
              <w:t>консультант</w:t>
            </w:r>
          </w:p>
          <w:p w:rsidR="00F6491B" w:rsidRPr="00992F3F" w:rsidRDefault="00F6491B" w:rsidP="004C37F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Создает комфортные условия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5"/>
                <w:sz w:val="24"/>
                <w:lang w:val="ru-RU"/>
              </w:rPr>
              <w:t xml:space="preserve">для </w:t>
            </w:r>
            <w:r w:rsidRPr="00992F3F">
              <w:rPr>
                <w:sz w:val="24"/>
                <w:lang w:val="ru-RU"/>
              </w:rPr>
              <w:t xml:space="preserve">реализации профессиональных </w:t>
            </w:r>
            <w:proofErr w:type="spellStart"/>
            <w:r w:rsidRPr="00992F3F">
              <w:rPr>
                <w:sz w:val="24"/>
                <w:lang w:val="ru-RU"/>
              </w:rPr>
              <w:t>качеств,помогает</w:t>
            </w:r>
            <w:proofErr w:type="spellEnd"/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3"/>
                <w:sz w:val="24"/>
                <w:lang w:val="ru-RU"/>
              </w:rPr>
              <w:t xml:space="preserve">с </w:t>
            </w:r>
            <w:r w:rsidRPr="00992F3F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7"/>
                <w:sz w:val="24"/>
                <w:lang w:val="ru-RU"/>
              </w:rPr>
              <w:t>–</w:t>
            </w:r>
          </w:p>
          <w:p w:rsidR="00F6491B" w:rsidRPr="00992F3F" w:rsidRDefault="00F6491B" w:rsidP="004C37F1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992F3F">
              <w:rPr>
                <w:sz w:val="24"/>
                <w:lang w:val="ru-RU"/>
              </w:rPr>
              <w:t>педагогичексих</w:t>
            </w:r>
            <w:proofErr w:type="spellEnd"/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F6491B" w:rsidRPr="00992F3F" w:rsidRDefault="00F6491B" w:rsidP="004C37F1">
            <w:pPr>
              <w:pStyle w:val="TableParagraph"/>
              <w:rPr>
                <w:b/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работу </w:t>
            </w:r>
            <w:r w:rsidRPr="00992F3F">
              <w:rPr>
                <w:spacing w:val="-3"/>
                <w:sz w:val="24"/>
                <w:lang w:val="ru-RU"/>
              </w:rPr>
              <w:t xml:space="preserve">молодого </w:t>
            </w:r>
            <w:r w:rsidRPr="00992F3F">
              <w:rPr>
                <w:sz w:val="24"/>
                <w:lang w:val="ru-RU"/>
              </w:rPr>
              <w:t>специалиста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6"/>
                <w:sz w:val="24"/>
                <w:lang w:val="ru-RU"/>
              </w:rPr>
              <w:t xml:space="preserve">или </w:t>
            </w:r>
            <w:r w:rsidRPr="00992F3F">
              <w:rPr>
                <w:sz w:val="24"/>
                <w:lang w:val="ru-RU"/>
              </w:rPr>
              <w:t>педагога.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491B" w:rsidRPr="00992F3F" w:rsidRDefault="00F6491B" w:rsidP="004C37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6491B" w:rsidRPr="00992F3F" w:rsidRDefault="00F6491B" w:rsidP="004C37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65DB0" w:rsidRDefault="00B65DB0" w:rsidP="00B65DB0">
      <w:pPr>
        <w:pStyle w:val="1"/>
        <w:spacing w:before="198"/>
        <w:ind w:left="0"/>
      </w:pPr>
    </w:p>
    <w:p w:rsidR="00F6491B" w:rsidRDefault="00F6491B" w:rsidP="00B65DB0">
      <w:pPr>
        <w:ind w:left="997"/>
        <w:rPr>
          <w:b/>
          <w:sz w:val="24"/>
        </w:rPr>
      </w:pPr>
    </w:p>
    <w:p w:rsidR="00F6491B" w:rsidRDefault="00F6491B" w:rsidP="00B65DB0">
      <w:pPr>
        <w:ind w:left="997"/>
        <w:rPr>
          <w:b/>
          <w:sz w:val="24"/>
        </w:rPr>
      </w:pPr>
    </w:p>
    <w:p w:rsidR="00B65DB0" w:rsidRPr="00F6491B" w:rsidRDefault="00B65DB0" w:rsidP="00F6491B">
      <w:pPr>
        <w:ind w:left="997"/>
        <w:jc w:val="center"/>
        <w:rPr>
          <w:b/>
          <w:sz w:val="28"/>
          <w:szCs w:val="28"/>
        </w:rPr>
      </w:pPr>
      <w:r w:rsidRPr="00F6491B">
        <w:rPr>
          <w:b/>
          <w:sz w:val="28"/>
          <w:szCs w:val="28"/>
        </w:rPr>
        <w:lastRenderedPageBreak/>
        <w:t>Возможные варианты п</w:t>
      </w:r>
      <w:r w:rsidR="00F6491B" w:rsidRPr="00F6491B">
        <w:rPr>
          <w:b/>
          <w:sz w:val="28"/>
          <w:szCs w:val="28"/>
        </w:rPr>
        <w:t>рограммы наставничества «Воспитатель – воспитатель</w:t>
      </w:r>
      <w:r w:rsidRPr="00F6491B">
        <w:rPr>
          <w:b/>
          <w:sz w:val="28"/>
          <w:szCs w:val="28"/>
        </w:rPr>
        <w:t>»</w:t>
      </w:r>
    </w:p>
    <w:p w:rsidR="00B65DB0" w:rsidRPr="00F6491B" w:rsidRDefault="00B65DB0" w:rsidP="00F6491B">
      <w:pPr>
        <w:ind w:left="997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305"/>
        <w:gridCol w:w="4366"/>
      </w:tblGrid>
      <w:tr w:rsidR="00B65DB0" w:rsidTr="00F6491B">
        <w:tc>
          <w:tcPr>
            <w:tcW w:w="4305" w:type="dxa"/>
          </w:tcPr>
          <w:p w:rsidR="00B65DB0" w:rsidRDefault="00B65DB0" w:rsidP="004C37F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366" w:type="dxa"/>
          </w:tcPr>
          <w:p w:rsidR="00B65DB0" w:rsidRDefault="00B65DB0" w:rsidP="004C37F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B65DB0" w:rsidTr="00F6491B">
        <w:tc>
          <w:tcPr>
            <w:tcW w:w="4305" w:type="dxa"/>
          </w:tcPr>
          <w:p w:rsidR="00B65DB0" w:rsidRDefault="00B65DB0" w:rsidP="004C37F1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66" w:type="dxa"/>
          </w:tcPr>
          <w:p w:rsidR="00B65DB0" w:rsidRPr="00992F3F" w:rsidRDefault="00B65DB0" w:rsidP="004C37F1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Поддержка для приобретения </w:t>
            </w:r>
            <w:r w:rsidRPr="00992F3F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992F3F">
              <w:rPr>
                <w:sz w:val="24"/>
                <w:lang w:val="ru-RU"/>
              </w:rPr>
              <w:t>профессиональных навыков и</w:t>
            </w:r>
            <w:r w:rsidRPr="00992F3F">
              <w:rPr>
                <w:spacing w:val="4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закрепления на месте</w:t>
            </w:r>
          </w:p>
          <w:p w:rsidR="00B65DB0" w:rsidRDefault="00B65DB0" w:rsidP="004C37F1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F6491B">
        <w:tc>
          <w:tcPr>
            <w:tcW w:w="4305" w:type="dxa"/>
          </w:tcPr>
          <w:p w:rsidR="00B65DB0" w:rsidRPr="00992F3F" w:rsidRDefault="00B65DB0" w:rsidP="004C37F1">
            <w:pPr>
              <w:rPr>
                <w:b/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«Лидер </w:t>
            </w:r>
            <w:r w:rsidRPr="00992F3F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992F3F">
              <w:rPr>
                <w:sz w:val="24"/>
                <w:lang w:val="ru-RU"/>
              </w:rPr>
              <w:t xml:space="preserve">сообщества – </w:t>
            </w:r>
            <w:r w:rsidRPr="00992F3F">
              <w:rPr>
                <w:spacing w:val="-3"/>
                <w:sz w:val="24"/>
                <w:lang w:val="ru-RU"/>
              </w:rPr>
              <w:t xml:space="preserve">педагог, </w:t>
            </w:r>
            <w:r w:rsidRPr="00992F3F">
              <w:rPr>
                <w:sz w:val="24"/>
                <w:lang w:val="ru-RU"/>
              </w:rPr>
              <w:t>испытывающий</w:t>
            </w:r>
            <w:r w:rsidRPr="00992F3F">
              <w:rPr>
                <w:spacing w:val="-3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проблемы»</w:t>
            </w:r>
          </w:p>
        </w:tc>
        <w:tc>
          <w:tcPr>
            <w:tcW w:w="4366" w:type="dxa"/>
          </w:tcPr>
          <w:p w:rsidR="00B65DB0" w:rsidRPr="00992F3F" w:rsidRDefault="00B65DB0" w:rsidP="004C37F1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B65DB0" w:rsidTr="00F6491B">
        <w:tc>
          <w:tcPr>
            <w:tcW w:w="4305" w:type="dxa"/>
          </w:tcPr>
          <w:p w:rsidR="00B65DB0" w:rsidRPr="00112947" w:rsidRDefault="00B65DB0" w:rsidP="004C37F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66" w:type="dxa"/>
          </w:tcPr>
          <w:p w:rsidR="00B65DB0" w:rsidRPr="00992F3F" w:rsidRDefault="00B65DB0" w:rsidP="004C37F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6491B" w:rsidRDefault="00B65DB0" w:rsidP="00451929">
      <w:pPr>
        <w:pStyle w:val="1"/>
        <w:ind w:left="0"/>
        <w:jc w:val="center"/>
        <w:rPr>
          <w:sz w:val="28"/>
          <w:szCs w:val="28"/>
        </w:rPr>
      </w:pPr>
      <w:bookmarkStart w:id="57" w:name="_Toc53960880"/>
      <w:bookmarkStart w:id="58" w:name="_Toc53961905"/>
      <w:bookmarkStart w:id="59" w:name="_Toc53962286"/>
      <w:bookmarkStart w:id="60" w:name="_Toc53962340"/>
      <w:bookmarkStart w:id="61" w:name="_Toc53962446"/>
      <w:r w:rsidRPr="00F6491B">
        <w:rPr>
          <w:sz w:val="28"/>
          <w:szCs w:val="28"/>
        </w:rPr>
        <w:t>Схема реализации формы н</w:t>
      </w:r>
      <w:r w:rsidR="00F6491B">
        <w:rPr>
          <w:sz w:val="28"/>
          <w:szCs w:val="28"/>
        </w:rPr>
        <w:t xml:space="preserve">аставничества </w:t>
      </w:r>
    </w:p>
    <w:p w:rsidR="00B65DB0" w:rsidRPr="00F6491B" w:rsidRDefault="00F6491B" w:rsidP="00451929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«Воспитатель-воспитатель</w:t>
      </w:r>
      <w:r w:rsidR="00B65DB0" w:rsidRPr="00F6491B">
        <w:rPr>
          <w:sz w:val="28"/>
          <w:szCs w:val="28"/>
        </w:rPr>
        <w:t>»</w:t>
      </w:r>
      <w:bookmarkEnd w:id="57"/>
      <w:bookmarkEnd w:id="58"/>
      <w:bookmarkEnd w:id="59"/>
      <w:bookmarkEnd w:id="60"/>
      <w:bookmarkEnd w:id="61"/>
    </w:p>
    <w:p w:rsidR="00B65DB0" w:rsidRDefault="00B65DB0" w:rsidP="00451929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65DB0" w:rsidTr="004C37F1">
        <w:trPr>
          <w:trHeight w:val="275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B65DB0" w:rsidTr="004C37F1">
        <w:trPr>
          <w:trHeight w:val="554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65DB0" w:rsidRDefault="00F6491B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форме</w:t>
            </w:r>
            <w:proofErr w:type="spellEnd"/>
            <w:proofErr w:type="gramEnd"/>
            <w:r>
              <w:rPr>
                <w:sz w:val="24"/>
              </w:rPr>
              <w:t xml:space="preserve"> «воспитатель-воспитатель</w:t>
            </w:r>
            <w:r w:rsidR="00B65DB0">
              <w:rPr>
                <w:sz w:val="24"/>
              </w:rPr>
              <w:t>».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6491B"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6491B"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4C37F1">
        <w:trPr>
          <w:trHeight w:val="1103"/>
        </w:trPr>
        <w:tc>
          <w:tcPr>
            <w:tcW w:w="4786" w:type="dxa"/>
          </w:tcPr>
          <w:p w:rsidR="00B65DB0" w:rsidRPr="00992F3F" w:rsidRDefault="00B65DB0" w:rsidP="004C37F1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992F3F">
              <w:rPr>
                <w:sz w:val="24"/>
                <w:lang w:val="ru-RU"/>
              </w:rPr>
              <w:tab/>
              <w:t>и</w:t>
            </w:r>
            <w:r w:rsidRPr="00992F3F">
              <w:rPr>
                <w:sz w:val="24"/>
                <w:lang w:val="ru-RU"/>
              </w:rPr>
              <w:tab/>
              <w:t>опытных</w:t>
            </w:r>
            <w:r w:rsidRPr="00992F3F">
              <w:rPr>
                <w:sz w:val="24"/>
                <w:lang w:val="ru-RU"/>
              </w:rPr>
              <w:tab/>
              <w:t>педагогов</w:t>
            </w:r>
            <w:r w:rsidRPr="00992F3F">
              <w:rPr>
                <w:sz w:val="24"/>
                <w:lang w:val="ru-RU"/>
              </w:rPr>
              <w:tab/>
              <w:t>и</w:t>
            </w:r>
          </w:p>
          <w:p w:rsidR="00B65DB0" w:rsidRPr="00992F3F" w:rsidRDefault="00B65DB0" w:rsidP="004C37F1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педагогов,</w:t>
            </w:r>
            <w:r w:rsidRPr="00992F3F">
              <w:rPr>
                <w:sz w:val="24"/>
                <w:lang w:val="ru-RU"/>
              </w:rPr>
              <w:tab/>
              <w:t xml:space="preserve">самостоятельно </w:t>
            </w:r>
            <w:r w:rsidRPr="00992F3F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992F3F">
              <w:rPr>
                <w:sz w:val="24"/>
                <w:lang w:val="ru-RU"/>
              </w:rPr>
              <w:t>желание помочь</w:t>
            </w:r>
            <w:r w:rsidRPr="00992F3F">
              <w:rPr>
                <w:spacing w:val="-2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4C37F1">
        <w:trPr>
          <w:trHeight w:val="275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4C37F1">
        <w:trPr>
          <w:trHeight w:val="1379"/>
        </w:trPr>
        <w:tc>
          <w:tcPr>
            <w:tcW w:w="4786" w:type="dxa"/>
          </w:tcPr>
          <w:p w:rsidR="00B65DB0" w:rsidRPr="00992F3F" w:rsidRDefault="00B65DB0" w:rsidP="004C37F1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Проводится</w:t>
            </w:r>
            <w:r w:rsidRPr="00992F3F">
              <w:rPr>
                <w:sz w:val="24"/>
                <w:lang w:val="ru-RU"/>
              </w:rPr>
              <w:tab/>
              <w:t>отбор</w:t>
            </w:r>
            <w:r w:rsidRPr="00992F3F">
              <w:rPr>
                <w:sz w:val="24"/>
                <w:lang w:val="ru-RU"/>
              </w:rPr>
              <w:tab/>
              <w:t>педагогов, испытывающий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992F3F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992F3F">
              <w:rPr>
                <w:spacing w:val="-29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в</w:t>
            </w:r>
          </w:p>
          <w:p w:rsidR="00B65DB0" w:rsidRDefault="00B65DB0" w:rsidP="004C37F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Pr="00992F3F" w:rsidRDefault="00B65DB0" w:rsidP="004C37F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Анкетирование</w:t>
            </w:r>
            <w:r w:rsidRPr="00992F3F">
              <w:rPr>
                <w:b/>
                <w:sz w:val="24"/>
                <w:lang w:val="ru-RU"/>
              </w:rPr>
              <w:t>.</w:t>
            </w:r>
            <w:r w:rsidRPr="00992F3F">
              <w:rPr>
                <w:b/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>Листы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опроса. </w:t>
            </w:r>
            <w:r w:rsidRPr="00992F3F">
              <w:rPr>
                <w:sz w:val="24"/>
                <w:lang w:val="ru-RU"/>
              </w:rPr>
              <w:t>Использование базы</w:t>
            </w:r>
            <w:r w:rsidRPr="00992F3F">
              <w:rPr>
                <w:spacing w:val="-3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наставляемых.</w:t>
            </w:r>
          </w:p>
        </w:tc>
      </w:tr>
      <w:tr w:rsidR="00B65DB0" w:rsidTr="004C37F1">
        <w:trPr>
          <w:trHeight w:val="275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5DB0" w:rsidTr="004C37F1">
        <w:trPr>
          <w:trHeight w:val="827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992F3F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992F3F">
              <w:rPr>
                <w:sz w:val="24"/>
                <w:lang w:val="ru-RU"/>
              </w:rPr>
              <w:tab/>
              <w:t>в</w:t>
            </w:r>
            <w:r w:rsidRPr="00992F3F">
              <w:rPr>
                <w:sz w:val="24"/>
                <w:lang w:val="ru-RU"/>
              </w:rPr>
              <w:tab/>
              <w:t>профессии.</w:t>
            </w:r>
            <w:r w:rsidRPr="00992F3F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B65DB0" w:rsidRDefault="00B65DB0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Pr="00992F3F" w:rsidRDefault="00B65DB0" w:rsidP="004C37F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Тестирование.</w:t>
            </w:r>
            <w:r w:rsidRPr="00992F3F">
              <w:rPr>
                <w:sz w:val="24"/>
                <w:lang w:val="ru-RU"/>
              </w:rPr>
              <w:tab/>
              <w:t>Проведение</w:t>
            </w:r>
            <w:r w:rsidRPr="00992F3F">
              <w:rPr>
                <w:sz w:val="24"/>
                <w:lang w:val="ru-RU"/>
              </w:rPr>
              <w:tab/>
              <w:t>мастер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7"/>
                <w:sz w:val="24"/>
                <w:lang w:val="ru-RU"/>
              </w:rPr>
              <w:t xml:space="preserve">– </w:t>
            </w:r>
            <w:r w:rsidRPr="00992F3F">
              <w:rPr>
                <w:sz w:val="24"/>
                <w:lang w:val="ru-RU"/>
              </w:rPr>
              <w:t>классов, открытых</w:t>
            </w:r>
            <w:r w:rsidRPr="00992F3F">
              <w:rPr>
                <w:spacing w:val="3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уроков.</w:t>
            </w:r>
          </w:p>
        </w:tc>
      </w:tr>
      <w:tr w:rsidR="00B65DB0" w:rsidTr="004C37F1">
        <w:trPr>
          <w:trHeight w:val="551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B65DB0" w:rsidRDefault="00B65DB0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B65DB0" w:rsidRDefault="00B65DB0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65DB0" w:rsidTr="004C37F1">
        <w:trPr>
          <w:trHeight w:val="553"/>
        </w:trPr>
        <w:tc>
          <w:tcPr>
            <w:tcW w:w="4786" w:type="dxa"/>
          </w:tcPr>
          <w:p w:rsidR="00B65DB0" w:rsidRDefault="00B65DB0" w:rsidP="004C37F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получает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уважаемый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B65DB0" w:rsidRDefault="00B65DB0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заслуженный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B65DB0" w:rsidRDefault="00B65DB0" w:rsidP="004C37F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Поощрение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  <w:p w:rsidR="00B65DB0" w:rsidRDefault="00B65DB0" w:rsidP="004C37F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методический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5DB0" w:rsidRDefault="00B65DB0" w:rsidP="00B65DB0">
      <w:pPr>
        <w:pStyle w:val="1"/>
        <w:spacing w:before="198"/>
        <w:ind w:left="889"/>
      </w:pPr>
    </w:p>
    <w:p w:rsidR="00B65DB0" w:rsidRPr="00F6491B" w:rsidRDefault="00B65DB0" w:rsidP="00F6491B">
      <w:pPr>
        <w:pStyle w:val="1"/>
        <w:spacing w:before="198"/>
        <w:ind w:left="889"/>
        <w:jc w:val="center"/>
        <w:rPr>
          <w:sz w:val="28"/>
          <w:szCs w:val="28"/>
        </w:rPr>
      </w:pPr>
      <w:bookmarkStart w:id="62" w:name="_Toc53960881"/>
      <w:bookmarkStart w:id="63" w:name="_Toc53961906"/>
      <w:bookmarkStart w:id="64" w:name="_Toc53962287"/>
      <w:bookmarkStart w:id="65" w:name="_Toc53962341"/>
      <w:bookmarkStart w:id="66" w:name="_Toc53962447"/>
      <w:r w:rsidRPr="00F6491B">
        <w:rPr>
          <w:sz w:val="28"/>
          <w:szCs w:val="28"/>
        </w:rPr>
        <w:t>Характеристика участников формы н</w:t>
      </w:r>
      <w:r w:rsidR="00F6491B">
        <w:rPr>
          <w:sz w:val="28"/>
          <w:szCs w:val="28"/>
        </w:rPr>
        <w:t>аставничества «Воспитатель-воспитатель</w:t>
      </w:r>
      <w:r w:rsidRPr="00F6491B">
        <w:rPr>
          <w:sz w:val="28"/>
          <w:szCs w:val="28"/>
        </w:rPr>
        <w:t>»</w:t>
      </w:r>
      <w:bookmarkEnd w:id="62"/>
      <w:bookmarkEnd w:id="63"/>
      <w:bookmarkEnd w:id="64"/>
      <w:bookmarkEnd w:id="65"/>
      <w:bookmarkEnd w:id="66"/>
    </w:p>
    <w:p w:rsidR="00B65DB0" w:rsidRDefault="00B65DB0" w:rsidP="00B65DB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B65DB0" w:rsidTr="004C37F1">
        <w:trPr>
          <w:trHeight w:val="275"/>
        </w:trPr>
        <w:tc>
          <w:tcPr>
            <w:tcW w:w="4604" w:type="dxa"/>
            <w:gridSpan w:val="2"/>
            <w:vMerge w:val="restart"/>
          </w:tcPr>
          <w:p w:rsidR="00B65DB0" w:rsidRDefault="00B65DB0" w:rsidP="004C37F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B65DB0" w:rsidRDefault="00B65DB0" w:rsidP="004C37F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B65DB0" w:rsidTr="004C37F1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B65DB0" w:rsidRDefault="00B65DB0" w:rsidP="004C37F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B65DB0" w:rsidRDefault="00B65DB0" w:rsidP="004C37F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B65DB0" w:rsidTr="004C37F1">
        <w:trPr>
          <w:trHeight w:val="4192"/>
        </w:trPr>
        <w:tc>
          <w:tcPr>
            <w:tcW w:w="4604" w:type="dxa"/>
            <w:gridSpan w:val="2"/>
          </w:tcPr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992F3F">
              <w:rPr>
                <w:spacing w:val="-13"/>
                <w:sz w:val="24"/>
                <w:lang w:val="ru-RU"/>
              </w:rPr>
              <w:t xml:space="preserve">имеющий </w:t>
            </w:r>
            <w:r w:rsidRPr="00992F3F">
              <w:rPr>
                <w:sz w:val="24"/>
                <w:lang w:val="ru-RU"/>
              </w:rPr>
              <w:t>профессиональные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успехи </w:t>
            </w:r>
            <w:r w:rsidRPr="00992F3F">
              <w:rPr>
                <w:sz w:val="24"/>
                <w:lang w:val="ru-RU"/>
              </w:rPr>
              <w:t>(победитель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3"/>
                <w:sz w:val="24"/>
                <w:lang w:val="ru-RU"/>
              </w:rPr>
              <w:t xml:space="preserve">различных </w:t>
            </w:r>
            <w:r w:rsidR="00F6491B" w:rsidRPr="00992F3F">
              <w:rPr>
                <w:sz w:val="24"/>
                <w:lang w:val="ru-RU"/>
              </w:rPr>
              <w:t>профессиональных конкурсов.</w:t>
            </w:r>
          </w:p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Педагог, склонный к </w:t>
            </w:r>
            <w:r w:rsidRPr="00992F3F">
              <w:rPr>
                <w:spacing w:val="-11"/>
                <w:sz w:val="24"/>
                <w:lang w:val="ru-RU"/>
              </w:rPr>
              <w:t xml:space="preserve">активной </w:t>
            </w:r>
            <w:r w:rsidRPr="00992F3F">
              <w:rPr>
                <w:sz w:val="24"/>
                <w:lang w:val="ru-RU"/>
              </w:rPr>
              <w:t xml:space="preserve">общественной работе, </w:t>
            </w:r>
            <w:r w:rsidRPr="00992F3F">
              <w:rPr>
                <w:spacing w:val="-3"/>
                <w:sz w:val="24"/>
                <w:lang w:val="ru-RU"/>
              </w:rPr>
              <w:t xml:space="preserve">лояльный </w:t>
            </w:r>
            <w:r w:rsidRPr="00992F3F">
              <w:rPr>
                <w:sz w:val="24"/>
                <w:lang w:val="ru-RU"/>
              </w:rPr>
              <w:t>учас</w:t>
            </w:r>
            <w:r w:rsidR="00F6491B" w:rsidRPr="00992F3F">
              <w:rPr>
                <w:sz w:val="24"/>
                <w:lang w:val="ru-RU"/>
              </w:rPr>
              <w:t>тник педагогического и дошкольного</w:t>
            </w:r>
            <w:r w:rsidRPr="00992F3F">
              <w:rPr>
                <w:spacing w:val="-1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сообществ.</w:t>
            </w:r>
          </w:p>
          <w:p w:rsidR="00B65DB0" w:rsidRPr="00992F3F" w:rsidRDefault="00B65DB0" w:rsidP="00412D2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Педагог, обладающий </w:t>
            </w:r>
            <w:r w:rsidRPr="00992F3F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992F3F">
              <w:rPr>
                <w:sz w:val="24"/>
                <w:lang w:val="ru-RU"/>
              </w:rPr>
              <w:t>организационными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6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коммуникативными</w:t>
            </w:r>
            <w:r w:rsidRPr="00992F3F">
              <w:rPr>
                <w:spacing w:val="40"/>
                <w:sz w:val="24"/>
                <w:lang w:val="ru-RU"/>
              </w:rPr>
              <w:t xml:space="preserve"> </w:t>
            </w:r>
            <w:r w:rsidRPr="00992F3F">
              <w:rPr>
                <w:sz w:val="24"/>
                <w:lang w:val="ru-RU"/>
              </w:rPr>
              <w:t>навыками,</w:t>
            </w:r>
          </w:p>
          <w:p w:rsidR="00B65DB0" w:rsidRDefault="00B65DB0" w:rsidP="004C37F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B65DB0" w:rsidRPr="00992F3F" w:rsidRDefault="00B65DB0" w:rsidP="004C37F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Имеет малый опыт работы (от 0 до 3 лет),</w:t>
            </w:r>
          </w:p>
          <w:p w:rsidR="00B65DB0" w:rsidRPr="00992F3F" w:rsidRDefault="00B65DB0" w:rsidP="004C37F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испытывающий трудности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с </w:t>
            </w:r>
            <w:r w:rsidRPr="00992F3F">
              <w:rPr>
                <w:sz w:val="24"/>
                <w:lang w:val="ru-RU"/>
              </w:rPr>
              <w:t>организацией</w:t>
            </w:r>
          </w:p>
          <w:p w:rsidR="00B65DB0" w:rsidRPr="00992F3F" w:rsidRDefault="00B65DB0" w:rsidP="004C37F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B65DB0" w:rsidRDefault="00B65DB0" w:rsidP="004C37F1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B65DB0" w:rsidRPr="00992F3F" w:rsidRDefault="00B65DB0" w:rsidP="004C37F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Специалист, находящийся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7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процессе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3"/>
                <w:sz w:val="24"/>
                <w:lang w:val="ru-RU"/>
              </w:rPr>
              <w:t xml:space="preserve">адаптации </w:t>
            </w:r>
            <w:r w:rsidRPr="00992F3F">
              <w:rPr>
                <w:sz w:val="24"/>
                <w:lang w:val="ru-RU"/>
              </w:rPr>
              <w:t>на</w:t>
            </w:r>
            <w:r w:rsidRPr="00992F3F">
              <w:rPr>
                <w:sz w:val="24"/>
                <w:lang w:val="ru-RU"/>
              </w:rPr>
              <w:tab/>
              <w:t>новом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месте </w:t>
            </w:r>
            <w:r w:rsidRPr="00992F3F">
              <w:rPr>
                <w:sz w:val="24"/>
                <w:lang w:val="ru-RU"/>
              </w:rPr>
              <w:t>работы,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"/>
                <w:sz w:val="24"/>
                <w:lang w:val="ru-RU"/>
              </w:rPr>
              <w:t xml:space="preserve">которому </w:t>
            </w:r>
            <w:r w:rsidRPr="00992F3F">
              <w:rPr>
                <w:sz w:val="24"/>
                <w:lang w:val="ru-RU"/>
              </w:rPr>
              <w:t>необходимо получать представление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4"/>
                <w:sz w:val="24"/>
                <w:lang w:val="ru-RU"/>
              </w:rPr>
              <w:t xml:space="preserve">о </w:t>
            </w:r>
            <w:r w:rsidRPr="00992F3F">
              <w:rPr>
                <w:sz w:val="24"/>
                <w:lang w:val="ru-RU"/>
              </w:rPr>
              <w:t>традициях, особенностях, регламенте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4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B65DB0" w:rsidTr="004C37F1">
        <w:trPr>
          <w:trHeight w:val="276"/>
        </w:trPr>
        <w:tc>
          <w:tcPr>
            <w:tcW w:w="4604" w:type="dxa"/>
            <w:gridSpan w:val="2"/>
          </w:tcPr>
          <w:p w:rsidR="00B65DB0" w:rsidRDefault="00B65DB0" w:rsidP="004C37F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B65DB0" w:rsidRPr="00992F3F" w:rsidRDefault="00B65DB0" w:rsidP="00F6491B">
            <w:pPr>
              <w:pStyle w:val="TableParagraph"/>
              <w:tabs>
                <w:tab w:val="left" w:pos="2223"/>
              </w:tabs>
              <w:ind w:left="105" w:right="97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Педагог, находящийся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в </w:t>
            </w:r>
            <w:r w:rsidRPr="00992F3F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B65DB0" w:rsidTr="004C37F1">
        <w:trPr>
          <w:trHeight w:val="551"/>
        </w:trPr>
        <w:tc>
          <w:tcPr>
            <w:tcW w:w="2511" w:type="dxa"/>
          </w:tcPr>
          <w:p w:rsidR="00B65DB0" w:rsidRDefault="00B65DB0" w:rsidP="004C37F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B65DB0" w:rsidRDefault="00B65DB0" w:rsidP="004C37F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B65DB0" w:rsidRDefault="00B65DB0" w:rsidP="004C37F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B65DB0" w:rsidRDefault="00B65DB0" w:rsidP="004C37F1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</w:tr>
      <w:tr w:rsidR="00B65DB0" w:rsidTr="004C37F1">
        <w:trPr>
          <w:trHeight w:val="4968"/>
        </w:trPr>
        <w:tc>
          <w:tcPr>
            <w:tcW w:w="2511" w:type="dxa"/>
          </w:tcPr>
          <w:p w:rsidR="00B65DB0" w:rsidRPr="00992F3F" w:rsidRDefault="00B65DB0" w:rsidP="004C37F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>Создает комфортные условия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5"/>
                <w:sz w:val="24"/>
                <w:lang w:val="ru-RU"/>
              </w:rPr>
              <w:t xml:space="preserve">для </w:t>
            </w:r>
            <w:r w:rsidRPr="00992F3F">
              <w:rPr>
                <w:sz w:val="24"/>
                <w:lang w:val="ru-RU"/>
              </w:rPr>
              <w:t>реализации профессиональных качеств,</w:t>
            </w:r>
            <w:r w:rsidRPr="00992F3F">
              <w:rPr>
                <w:sz w:val="24"/>
                <w:lang w:val="ru-RU"/>
              </w:rPr>
              <w:tab/>
              <w:t>помогает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3"/>
                <w:sz w:val="24"/>
                <w:lang w:val="ru-RU"/>
              </w:rPr>
              <w:t xml:space="preserve">с </w:t>
            </w:r>
            <w:r w:rsidRPr="00992F3F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7"/>
                <w:sz w:val="24"/>
                <w:lang w:val="ru-RU"/>
              </w:rPr>
              <w:t>–</w:t>
            </w:r>
          </w:p>
          <w:p w:rsidR="00B65DB0" w:rsidRPr="00992F3F" w:rsidRDefault="00B65DB0" w:rsidP="004C37F1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992F3F">
              <w:rPr>
                <w:sz w:val="24"/>
                <w:lang w:val="ru-RU"/>
              </w:rPr>
              <w:t>педагогичексих</w:t>
            </w:r>
            <w:proofErr w:type="spellEnd"/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18"/>
                <w:sz w:val="24"/>
                <w:lang w:val="ru-RU"/>
              </w:rPr>
              <w:t xml:space="preserve">и </w:t>
            </w:r>
            <w:r w:rsidRPr="00992F3F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B65DB0" w:rsidRPr="00992F3F" w:rsidRDefault="00B65DB0" w:rsidP="004C37F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992F3F">
              <w:rPr>
                <w:sz w:val="24"/>
                <w:lang w:val="ru-RU"/>
              </w:rPr>
              <w:t xml:space="preserve">работу </w:t>
            </w:r>
            <w:r w:rsidRPr="00992F3F">
              <w:rPr>
                <w:spacing w:val="-3"/>
                <w:sz w:val="24"/>
                <w:lang w:val="ru-RU"/>
              </w:rPr>
              <w:t xml:space="preserve">молодого </w:t>
            </w:r>
            <w:r w:rsidRPr="00992F3F">
              <w:rPr>
                <w:sz w:val="24"/>
                <w:lang w:val="ru-RU"/>
              </w:rPr>
              <w:t>специалиста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6"/>
                <w:sz w:val="24"/>
                <w:lang w:val="ru-RU"/>
              </w:rPr>
              <w:t xml:space="preserve">или </w:t>
            </w:r>
            <w:r w:rsidRPr="00992F3F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B65DB0" w:rsidRDefault="00B65DB0" w:rsidP="004C37F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992F3F">
              <w:rPr>
                <w:sz w:val="24"/>
                <w:lang w:val="ru-RU"/>
              </w:rPr>
              <w:t xml:space="preserve">Опытный педагог одного и того </w:t>
            </w:r>
            <w:r w:rsidRPr="00992F3F">
              <w:rPr>
                <w:spacing w:val="-8"/>
                <w:sz w:val="24"/>
                <w:lang w:val="ru-RU"/>
              </w:rPr>
              <w:t xml:space="preserve">же </w:t>
            </w:r>
            <w:r w:rsidRPr="00992F3F">
              <w:rPr>
                <w:sz w:val="24"/>
                <w:lang w:val="ru-RU"/>
              </w:rPr>
              <w:t>предметного направления, что и</w:t>
            </w:r>
            <w:r w:rsidRPr="00992F3F">
              <w:rPr>
                <w:sz w:val="24"/>
                <w:lang w:val="ru-RU"/>
              </w:rPr>
              <w:tab/>
            </w:r>
            <w:r w:rsidRPr="00992F3F">
              <w:rPr>
                <w:spacing w:val="-4"/>
                <w:sz w:val="24"/>
                <w:lang w:val="ru-RU"/>
              </w:rPr>
              <w:t xml:space="preserve">молодой </w:t>
            </w:r>
            <w:r w:rsidRPr="00992F3F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B65DB0" w:rsidRDefault="00B65DB0" w:rsidP="004C37F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B65DB0" w:rsidRDefault="00B65DB0" w:rsidP="004C37F1">
            <w:pPr>
              <w:rPr>
                <w:sz w:val="2"/>
                <w:szCs w:val="2"/>
              </w:rPr>
            </w:pPr>
          </w:p>
        </w:tc>
      </w:tr>
    </w:tbl>
    <w:p w:rsidR="00B65DB0" w:rsidRDefault="00B65DB0" w:rsidP="00B65DB0">
      <w:pPr>
        <w:pStyle w:val="a3"/>
        <w:spacing w:before="8"/>
        <w:rPr>
          <w:b/>
          <w:sz w:val="23"/>
        </w:rPr>
      </w:pPr>
    </w:p>
    <w:p w:rsidR="00B65DB0" w:rsidRDefault="00B65DB0" w:rsidP="00B65DB0">
      <w:pPr>
        <w:spacing w:line="258" w:lineRule="exact"/>
        <w:rPr>
          <w:sz w:val="24"/>
        </w:rPr>
      </w:pPr>
    </w:p>
    <w:p w:rsidR="00B65DB0" w:rsidRPr="00451929" w:rsidRDefault="00B65DB0" w:rsidP="00451929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center"/>
        <w:rPr>
          <w:b/>
          <w:sz w:val="28"/>
          <w:szCs w:val="28"/>
        </w:rPr>
      </w:pPr>
      <w:r w:rsidRPr="00451929">
        <w:rPr>
          <w:b/>
          <w:sz w:val="28"/>
          <w:szCs w:val="28"/>
        </w:rPr>
        <w:t>Мониторинг и оценка результатов реализации программы</w:t>
      </w:r>
      <w:r w:rsidRPr="00451929">
        <w:rPr>
          <w:b/>
          <w:spacing w:val="46"/>
          <w:sz w:val="28"/>
          <w:szCs w:val="28"/>
        </w:rPr>
        <w:t xml:space="preserve"> </w:t>
      </w:r>
      <w:r w:rsidRPr="00451929">
        <w:rPr>
          <w:b/>
          <w:sz w:val="28"/>
          <w:szCs w:val="28"/>
        </w:rPr>
        <w:t>наставничества</w:t>
      </w:r>
    </w:p>
    <w:p w:rsidR="00B65DB0" w:rsidRPr="00451929" w:rsidRDefault="00B65DB0" w:rsidP="00451929">
      <w:pPr>
        <w:pStyle w:val="a3"/>
        <w:ind w:firstLine="707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Мониторинг процесса реализации программ </w:t>
      </w:r>
      <w:r w:rsidRPr="00451929">
        <w:rPr>
          <w:spacing w:val="2"/>
          <w:sz w:val="28"/>
          <w:szCs w:val="28"/>
        </w:rPr>
        <w:t xml:space="preserve">наставничества </w:t>
      </w:r>
      <w:r w:rsidRPr="00451929">
        <w:rPr>
          <w:sz w:val="28"/>
          <w:szCs w:val="28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элементах.</w:t>
      </w:r>
    </w:p>
    <w:p w:rsidR="00B65DB0" w:rsidRPr="00451929" w:rsidRDefault="00B65DB0" w:rsidP="00451929">
      <w:pPr>
        <w:pStyle w:val="a3"/>
        <w:ind w:firstLine="707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451929">
        <w:rPr>
          <w:spacing w:val="2"/>
          <w:sz w:val="28"/>
          <w:szCs w:val="28"/>
        </w:rPr>
        <w:t xml:space="preserve">происходит </w:t>
      </w:r>
      <w:r w:rsidR="00451929" w:rsidRPr="00451929">
        <w:rPr>
          <w:sz w:val="28"/>
          <w:szCs w:val="28"/>
        </w:rPr>
        <w:t>процесс наставничества, какие</w:t>
      </w:r>
      <w:r w:rsidRPr="00451929">
        <w:rPr>
          <w:sz w:val="28"/>
          <w:szCs w:val="28"/>
        </w:rP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451929">
        <w:rPr>
          <w:spacing w:val="8"/>
          <w:sz w:val="28"/>
          <w:szCs w:val="28"/>
        </w:rPr>
        <w:t xml:space="preserve"> </w:t>
      </w:r>
      <w:r w:rsidRPr="00451929">
        <w:rPr>
          <w:sz w:val="28"/>
          <w:szCs w:val="28"/>
        </w:rPr>
        <w:t>деятельностью.</w:t>
      </w:r>
    </w:p>
    <w:p w:rsidR="00B65DB0" w:rsidRPr="00451929" w:rsidRDefault="00B65DB0" w:rsidP="00451929">
      <w:pPr>
        <w:pStyle w:val="a3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Мониторинг программы наставничества состоит из двух основных </w:t>
      </w:r>
      <w:r w:rsidRPr="00451929">
        <w:rPr>
          <w:sz w:val="28"/>
          <w:szCs w:val="28"/>
        </w:rPr>
        <w:lastRenderedPageBreak/>
        <w:t>этапов:</w:t>
      </w:r>
    </w:p>
    <w:p w:rsidR="00B65DB0" w:rsidRPr="00451929" w:rsidRDefault="00B65DB0" w:rsidP="00451929">
      <w:pPr>
        <w:pStyle w:val="a7"/>
        <w:numPr>
          <w:ilvl w:val="0"/>
          <w:numId w:val="3"/>
        </w:numPr>
        <w:tabs>
          <w:tab w:val="left" w:pos="385"/>
        </w:tabs>
        <w:ind w:left="0" w:hanging="267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оценка качества процесса реализации программы</w:t>
      </w:r>
      <w:r w:rsidRPr="00451929">
        <w:rPr>
          <w:spacing w:val="20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наставничества;</w:t>
      </w:r>
    </w:p>
    <w:p w:rsidR="00B65DB0" w:rsidRPr="00451929" w:rsidRDefault="00B65DB0" w:rsidP="00451929">
      <w:pPr>
        <w:pStyle w:val="a7"/>
        <w:numPr>
          <w:ilvl w:val="0"/>
          <w:numId w:val="3"/>
        </w:numPr>
        <w:tabs>
          <w:tab w:val="left" w:pos="529"/>
        </w:tabs>
        <w:ind w:left="0" w:firstLine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оценка мотивационно-личностного, </w:t>
      </w:r>
      <w:proofErr w:type="spellStart"/>
      <w:r w:rsidRPr="00451929">
        <w:rPr>
          <w:sz w:val="28"/>
          <w:szCs w:val="28"/>
        </w:rPr>
        <w:t>компетентностного</w:t>
      </w:r>
      <w:proofErr w:type="spellEnd"/>
      <w:r w:rsidRPr="00451929">
        <w:rPr>
          <w:sz w:val="28"/>
          <w:szCs w:val="28"/>
        </w:rPr>
        <w:t>, профессионального роста участников, динамика образовательных</w:t>
      </w:r>
      <w:r w:rsidRPr="00451929">
        <w:rPr>
          <w:spacing w:val="11"/>
          <w:sz w:val="28"/>
          <w:szCs w:val="28"/>
        </w:rPr>
        <w:t xml:space="preserve"> </w:t>
      </w:r>
      <w:r w:rsidRPr="00451929">
        <w:rPr>
          <w:sz w:val="28"/>
          <w:szCs w:val="28"/>
        </w:rPr>
        <w:t>результатов.</w:t>
      </w:r>
    </w:p>
    <w:p w:rsidR="00B65DB0" w:rsidRPr="00451929" w:rsidRDefault="00B65DB0" w:rsidP="00451929">
      <w:pPr>
        <w:pStyle w:val="a7"/>
        <w:tabs>
          <w:tab w:val="left" w:pos="529"/>
        </w:tabs>
        <w:ind w:left="0" w:firstLine="0"/>
        <w:jc w:val="both"/>
        <w:rPr>
          <w:sz w:val="28"/>
          <w:szCs w:val="28"/>
        </w:rPr>
      </w:pPr>
    </w:p>
    <w:p w:rsidR="00B65DB0" w:rsidRPr="00451929" w:rsidRDefault="00B65DB0" w:rsidP="00451929">
      <w:pPr>
        <w:pStyle w:val="1"/>
        <w:numPr>
          <w:ilvl w:val="1"/>
          <w:numId w:val="4"/>
        </w:numPr>
        <w:tabs>
          <w:tab w:val="left" w:pos="1438"/>
        </w:tabs>
        <w:ind w:left="0" w:firstLine="707"/>
        <w:jc w:val="center"/>
        <w:rPr>
          <w:sz w:val="28"/>
          <w:szCs w:val="28"/>
        </w:rPr>
      </w:pPr>
      <w:bookmarkStart w:id="67" w:name="_Toc53960886"/>
      <w:bookmarkStart w:id="68" w:name="_Toc53961911"/>
      <w:bookmarkStart w:id="69" w:name="_Toc53962292"/>
      <w:bookmarkStart w:id="70" w:name="_Toc53962346"/>
      <w:bookmarkStart w:id="71" w:name="_Toc53962452"/>
      <w:r w:rsidRPr="00451929">
        <w:rPr>
          <w:sz w:val="28"/>
          <w:szCs w:val="28"/>
        </w:rPr>
        <w:t>Мониторинг и оценка качества процесса реализации программы наставничества</w:t>
      </w:r>
      <w:bookmarkEnd w:id="67"/>
      <w:bookmarkEnd w:id="68"/>
      <w:bookmarkEnd w:id="69"/>
      <w:bookmarkEnd w:id="70"/>
      <w:bookmarkEnd w:id="71"/>
    </w:p>
    <w:p w:rsidR="00B65DB0" w:rsidRPr="00451929" w:rsidRDefault="00B65DB0" w:rsidP="00451929">
      <w:pPr>
        <w:pStyle w:val="a3"/>
        <w:ind w:firstLine="707"/>
        <w:jc w:val="both"/>
        <w:rPr>
          <w:sz w:val="28"/>
          <w:szCs w:val="28"/>
        </w:rPr>
      </w:pPr>
      <w:r w:rsidRPr="00451929">
        <w:rPr>
          <w:b/>
          <w:sz w:val="28"/>
          <w:szCs w:val="28"/>
        </w:rPr>
        <w:t xml:space="preserve">Этап 1. </w:t>
      </w:r>
      <w:r w:rsidRPr="00451929">
        <w:rPr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B65DB0" w:rsidRPr="00451929" w:rsidRDefault="00B65DB0" w:rsidP="00451929">
      <w:pPr>
        <w:pStyle w:val="a3"/>
        <w:ind w:firstLine="707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B65DB0" w:rsidRPr="00451929" w:rsidRDefault="00B65DB0" w:rsidP="00451929">
      <w:pPr>
        <w:pStyle w:val="1"/>
        <w:spacing w:line="274" w:lineRule="exact"/>
        <w:ind w:left="0"/>
        <w:jc w:val="both"/>
        <w:rPr>
          <w:b w:val="0"/>
          <w:sz w:val="28"/>
          <w:szCs w:val="28"/>
        </w:rPr>
      </w:pPr>
      <w:bookmarkStart w:id="72" w:name="_Toc53960887"/>
      <w:bookmarkStart w:id="73" w:name="_Toc53961912"/>
      <w:bookmarkStart w:id="74" w:name="_Toc53962293"/>
      <w:bookmarkStart w:id="75" w:name="_Toc53962347"/>
      <w:bookmarkStart w:id="76" w:name="_Toc53962453"/>
      <w:r w:rsidRPr="00451929">
        <w:rPr>
          <w:sz w:val="28"/>
          <w:szCs w:val="28"/>
        </w:rPr>
        <w:t>Цели мониторинга</w:t>
      </w:r>
      <w:r w:rsidRPr="00451929">
        <w:rPr>
          <w:b w:val="0"/>
          <w:sz w:val="28"/>
          <w:szCs w:val="28"/>
        </w:rPr>
        <w:t>:</w:t>
      </w:r>
      <w:bookmarkEnd w:id="72"/>
      <w:bookmarkEnd w:id="73"/>
      <w:bookmarkEnd w:id="74"/>
      <w:bookmarkEnd w:id="75"/>
      <w:bookmarkEnd w:id="76"/>
    </w:p>
    <w:p w:rsidR="00B65DB0" w:rsidRPr="00451929" w:rsidRDefault="00B65DB0" w:rsidP="00451929">
      <w:pPr>
        <w:pStyle w:val="a7"/>
        <w:numPr>
          <w:ilvl w:val="0"/>
          <w:numId w:val="2"/>
        </w:numPr>
        <w:tabs>
          <w:tab w:val="left" w:pos="385"/>
        </w:tabs>
        <w:ind w:left="0" w:hanging="267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оценка качества реализуемой программы</w:t>
      </w:r>
      <w:r w:rsidRPr="00451929">
        <w:rPr>
          <w:spacing w:val="16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наставничества;</w:t>
      </w:r>
    </w:p>
    <w:p w:rsidR="00B65DB0" w:rsidRPr="00451929" w:rsidRDefault="00B65DB0" w:rsidP="00451929">
      <w:pPr>
        <w:pStyle w:val="a7"/>
        <w:numPr>
          <w:ilvl w:val="0"/>
          <w:numId w:val="2"/>
        </w:numPr>
        <w:tabs>
          <w:tab w:val="left" w:pos="543"/>
        </w:tabs>
        <w:ind w:left="0" w:firstLine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451929">
        <w:rPr>
          <w:spacing w:val="19"/>
          <w:sz w:val="28"/>
          <w:szCs w:val="28"/>
        </w:rPr>
        <w:t xml:space="preserve"> </w:t>
      </w:r>
      <w:r w:rsidRPr="00451929">
        <w:rPr>
          <w:sz w:val="28"/>
          <w:szCs w:val="28"/>
        </w:rPr>
        <w:t>индивидов.</w:t>
      </w:r>
    </w:p>
    <w:p w:rsidR="00B65DB0" w:rsidRPr="00451929" w:rsidRDefault="00B65DB0" w:rsidP="00451929">
      <w:pPr>
        <w:pStyle w:val="1"/>
        <w:ind w:left="0"/>
        <w:jc w:val="both"/>
        <w:rPr>
          <w:sz w:val="28"/>
          <w:szCs w:val="28"/>
        </w:rPr>
      </w:pPr>
      <w:bookmarkStart w:id="77" w:name="_Toc53960888"/>
      <w:bookmarkStart w:id="78" w:name="_Toc53961913"/>
      <w:bookmarkStart w:id="79" w:name="_Toc53962294"/>
      <w:bookmarkStart w:id="80" w:name="_Toc53962348"/>
      <w:bookmarkStart w:id="81" w:name="_Toc53962454"/>
      <w:r w:rsidRPr="00451929">
        <w:rPr>
          <w:sz w:val="28"/>
          <w:szCs w:val="28"/>
        </w:rPr>
        <w:t>Задачи мониторинга:</w:t>
      </w:r>
      <w:bookmarkEnd w:id="77"/>
      <w:bookmarkEnd w:id="78"/>
      <w:bookmarkEnd w:id="79"/>
      <w:bookmarkEnd w:id="80"/>
      <w:bookmarkEnd w:id="81"/>
    </w:p>
    <w:p w:rsidR="00B65DB0" w:rsidRPr="00451929" w:rsidRDefault="00B65DB0" w:rsidP="00451929">
      <w:pPr>
        <w:pStyle w:val="a7"/>
        <w:numPr>
          <w:ilvl w:val="1"/>
          <w:numId w:val="2"/>
        </w:numPr>
        <w:ind w:left="0" w:hanging="349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сбор и анализ обратной связи от участников (метод</w:t>
      </w:r>
      <w:r w:rsidRPr="00451929">
        <w:rPr>
          <w:spacing w:val="59"/>
          <w:sz w:val="28"/>
          <w:szCs w:val="28"/>
        </w:rPr>
        <w:t xml:space="preserve"> </w:t>
      </w:r>
      <w:r w:rsidRPr="00451929">
        <w:rPr>
          <w:sz w:val="28"/>
          <w:szCs w:val="28"/>
        </w:rPr>
        <w:t>анкетирования);</w:t>
      </w:r>
    </w:p>
    <w:p w:rsidR="00B65DB0" w:rsidRPr="00451929" w:rsidRDefault="00B65DB0" w:rsidP="00451929">
      <w:pPr>
        <w:pStyle w:val="a7"/>
        <w:numPr>
          <w:ilvl w:val="1"/>
          <w:numId w:val="2"/>
        </w:numPr>
        <w:ind w:left="0" w:hanging="349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обоснование требований к процессу реализации программы наставничества, к личности</w:t>
      </w:r>
      <w:r w:rsidRPr="00451929">
        <w:rPr>
          <w:spacing w:val="3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наставника;</w:t>
      </w:r>
    </w:p>
    <w:p w:rsidR="00B65DB0" w:rsidRPr="00451929" w:rsidRDefault="00B65DB0" w:rsidP="00451929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94" w:lineRule="exact"/>
        <w:ind w:left="0" w:hanging="349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контроль хода программы</w:t>
      </w:r>
      <w:r w:rsidRPr="00451929">
        <w:rPr>
          <w:spacing w:val="10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наставничества;</w:t>
      </w:r>
    </w:p>
    <w:p w:rsidR="00451929" w:rsidRDefault="00B65DB0" w:rsidP="00451929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описа</w:t>
      </w:r>
      <w:r w:rsidR="00451929">
        <w:rPr>
          <w:sz w:val="28"/>
          <w:szCs w:val="28"/>
        </w:rPr>
        <w:t>ние</w:t>
      </w:r>
      <w:r w:rsidR="00451929">
        <w:rPr>
          <w:sz w:val="28"/>
          <w:szCs w:val="28"/>
        </w:rPr>
        <w:tab/>
        <w:t>особенностей</w:t>
      </w:r>
      <w:r w:rsidR="00451929">
        <w:rPr>
          <w:sz w:val="28"/>
          <w:szCs w:val="28"/>
        </w:rPr>
        <w:tab/>
        <w:t>взаимодействия</w:t>
      </w:r>
    </w:p>
    <w:p w:rsidR="00B65DB0" w:rsidRPr="00451929" w:rsidRDefault="00451929" w:rsidP="00451929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line="223" w:lineRule="auto"/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наставника</w:t>
      </w:r>
      <w:r>
        <w:rPr>
          <w:sz w:val="28"/>
          <w:szCs w:val="28"/>
        </w:rPr>
        <w:tab/>
        <w:t xml:space="preserve">и наставляемого </w:t>
      </w:r>
      <w:r w:rsidR="00B65DB0" w:rsidRPr="00451929">
        <w:rPr>
          <w:sz w:val="28"/>
          <w:szCs w:val="28"/>
        </w:rPr>
        <w:t>(группы наставляемых);</w:t>
      </w:r>
    </w:p>
    <w:p w:rsidR="00B65DB0" w:rsidRPr="00451929" w:rsidRDefault="00B65DB0" w:rsidP="00451929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определение условий эффективной программы</w:t>
      </w:r>
      <w:r w:rsidRPr="00451929">
        <w:rPr>
          <w:spacing w:val="23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наставничества;</w:t>
      </w:r>
    </w:p>
    <w:p w:rsidR="00B65DB0" w:rsidRPr="00451929" w:rsidRDefault="00B65DB0" w:rsidP="00451929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0" w:hanging="349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контроль показателей социального и профессионального</w:t>
      </w:r>
      <w:r w:rsidRPr="00451929">
        <w:rPr>
          <w:spacing w:val="30"/>
          <w:sz w:val="28"/>
          <w:szCs w:val="28"/>
        </w:rPr>
        <w:t xml:space="preserve"> </w:t>
      </w:r>
      <w:r w:rsidRPr="00451929">
        <w:rPr>
          <w:sz w:val="28"/>
          <w:szCs w:val="28"/>
        </w:rPr>
        <w:t>благополучия.</w:t>
      </w:r>
    </w:p>
    <w:p w:rsidR="00B65DB0" w:rsidRPr="00451929" w:rsidRDefault="00B65DB0" w:rsidP="00451929">
      <w:pPr>
        <w:pStyle w:val="1"/>
        <w:spacing w:line="265" w:lineRule="exact"/>
        <w:ind w:left="0"/>
        <w:jc w:val="both"/>
        <w:rPr>
          <w:sz w:val="28"/>
          <w:szCs w:val="28"/>
        </w:rPr>
      </w:pPr>
      <w:bookmarkStart w:id="82" w:name="_Toc53960889"/>
      <w:bookmarkStart w:id="83" w:name="_Toc53961914"/>
      <w:bookmarkStart w:id="84" w:name="_Toc53962295"/>
      <w:bookmarkStart w:id="85" w:name="_Toc53962349"/>
      <w:bookmarkStart w:id="86" w:name="_Toc53962455"/>
      <w:r w:rsidRPr="00451929">
        <w:rPr>
          <w:sz w:val="28"/>
          <w:szCs w:val="28"/>
        </w:rPr>
        <w:t>Оформление результатов.</w:t>
      </w:r>
      <w:bookmarkEnd w:id="82"/>
      <w:bookmarkEnd w:id="83"/>
      <w:bookmarkEnd w:id="84"/>
      <w:bookmarkEnd w:id="85"/>
      <w:bookmarkEnd w:id="86"/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1"/>
        </w:tabs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По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результатам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опроса</w:t>
      </w:r>
      <w:r w:rsidRPr="00451929">
        <w:rPr>
          <w:spacing w:val="13"/>
          <w:sz w:val="28"/>
          <w:szCs w:val="28"/>
        </w:rPr>
        <w:t xml:space="preserve"> </w:t>
      </w:r>
      <w:r w:rsidRPr="00451929">
        <w:rPr>
          <w:sz w:val="28"/>
          <w:szCs w:val="28"/>
        </w:rPr>
        <w:t>в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рамках</w:t>
      </w:r>
      <w:r w:rsidRPr="00451929">
        <w:rPr>
          <w:spacing w:val="18"/>
          <w:sz w:val="28"/>
          <w:szCs w:val="28"/>
        </w:rPr>
        <w:t xml:space="preserve"> </w:t>
      </w:r>
      <w:r w:rsidRPr="00451929">
        <w:rPr>
          <w:sz w:val="28"/>
          <w:szCs w:val="28"/>
        </w:rPr>
        <w:t>первого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этапа</w:t>
      </w:r>
      <w:r w:rsidRPr="00451929">
        <w:rPr>
          <w:spacing w:val="14"/>
          <w:sz w:val="28"/>
          <w:szCs w:val="28"/>
        </w:rPr>
        <w:t xml:space="preserve"> </w:t>
      </w:r>
      <w:r w:rsidRPr="00451929">
        <w:rPr>
          <w:sz w:val="28"/>
          <w:szCs w:val="28"/>
        </w:rPr>
        <w:t>мониторинга</w:t>
      </w:r>
      <w:r w:rsidRPr="00451929">
        <w:rPr>
          <w:spacing w:val="13"/>
          <w:sz w:val="28"/>
          <w:szCs w:val="28"/>
        </w:rPr>
        <w:t xml:space="preserve"> </w:t>
      </w:r>
      <w:r w:rsidRPr="00451929">
        <w:rPr>
          <w:sz w:val="28"/>
          <w:szCs w:val="28"/>
        </w:rPr>
        <w:t>будет</w:t>
      </w:r>
      <w:r w:rsidRPr="00451929">
        <w:rPr>
          <w:spacing w:val="15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предоставлен</w:t>
      </w:r>
      <w:r w:rsidRPr="00451929">
        <w:rPr>
          <w:spacing w:val="16"/>
          <w:sz w:val="28"/>
          <w:szCs w:val="28"/>
        </w:rPr>
        <w:t xml:space="preserve"> </w:t>
      </w:r>
      <w:r w:rsidRPr="00451929">
        <w:rPr>
          <w:spacing w:val="5"/>
          <w:sz w:val="28"/>
          <w:szCs w:val="28"/>
        </w:rPr>
        <w:t>SWOT-</w:t>
      </w:r>
      <w:r w:rsidRPr="00451929">
        <w:rPr>
          <w:sz w:val="28"/>
          <w:szCs w:val="28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451929">
        <w:rPr>
          <w:spacing w:val="10"/>
          <w:sz w:val="28"/>
          <w:szCs w:val="28"/>
        </w:rPr>
        <w:t xml:space="preserve"> </w:t>
      </w:r>
      <w:r w:rsidRPr="00451929">
        <w:rPr>
          <w:sz w:val="28"/>
          <w:szCs w:val="28"/>
        </w:rPr>
        <w:t>анкеты.</w:t>
      </w: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451929">
        <w:rPr>
          <w:spacing w:val="18"/>
          <w:sz w:val="28"/>
          <w:szCs w:val="28"/>
        </w:rPr>
        <w:t xml:space="preserve"> </w:t>
      </w:r>
      <w:r w:rsidRPr="00451929">
        <w:rPr>
          <w:sz w:val="28"/>
          <w:szCs w:val="28"/>
        </w:rPr>
        <w:t>трем формам наставничества. SWOT-анализ проводит координатор программы.</w:t>
      </w: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</w:t>
      </w:r>
      <w:r w:rsidRPr="00451929">
        <w:rPr>
          <w:sz w:val="28"/>
          <w:szCs w:val="28"/>
        </w:rPr>
        <w:lastRenderedPageBreak/>
        <w:t xml:space="preserve">осуществляется, принципам, </w:t>
      </w:r>
      <w:r w:rsidR="00451929" w:rsidRPr="00451929">
        <w:rPr>
          <w:sz w:val="28"/>
          <w:szCs w:val="28"/>
        </w:rPr>
        <w:t>заложенным в</w:t>
      </w:r>
      <w:r w:rsidRPr="00451929">
        <w:rPr>
          <w:sz w:val="28"/>
          <w:szCs w:val="28"/>
        </w:rPr>
        <w:t xml:space="preserve"> модели и программах, а также современным подходам и </w:t>
      </w:r>
      <w:r w:rsidR="00451929" w:rsidRPr="00451929">
        <w:rPr>
          <w:sz w:val="28"/>
          <w:szCs w:val="28"/>
        </w:rPr>
        <w:t>технологиям, используется</w:t>
      </w:r>
      <w:r w:rsidR="00451929" w:rsidRPr="00451929">
        <w:rPr>
          <w:spacing w:val="2"/>
          <w:sz w:val="28"/>
          <w:szCs w:val="28"/>
        </w:rPr>
        <w:t xml:space="preserve"> анкета</w:t>
      </w:r>
      <w:r w:rsidRPr="00451929">
        <w:rPr>
          <w:sz w:val="28"/>
          <w:szCs w:val="28"/>
        </w:rP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rPr>
          <w:sz w:val="28"/>
          <w:szCs w:val="28"/>
        </w:rPr>
      </w:pP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jc w:val="center"/>
        <w:rPr>
          <w:b/>
          <w:sz w:val="28"/>
          <w:szCs w:val="28"/>
        </w:rPr>
      </w:pPr>
      <w:r w:rsidRPr="00451929">
        <w:rPr>
          <w:b/>
          <w:bCs/>
          <w:sz w:val="28"/>
          <w:szCs w:val="28"/>
        </w:rPr>
        <w:t>9.2</w:t>
      </w:r>
      <w:r w:rsidRPr="00451929">
        <w:rPr>
          <w:sz w:val="28"/>
          <w:szCs w:val="28"/>
        </w:rPr>
        <w:t xml:space="preserve"> </w:t>
      </w:r>
      <w:r w:rsidRPr="00451929">
        <w:rPr>
          <w:b/>
          <w:sz w:val="28"/>
          <w:szCs w:val="28"/>
        </w:rPr>
        <w:t>Мониторинг</w:t>
      </w:r>
      <w:r w:rsidRPr="00451929">
        <w:rPr>
          <w:b/>
          <w:sz w:val="28"/>
          <w:szCs w:val="28"/>
        </w:rPr>
        <w:tab/>
        <w:t>и оценка влияния программ на всех участников</w:t>
      </w: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rPr>
          <w:b/>
          <w:sz w:val="28"/>
          <w:szCs w:val="28"/>
        </w:rPr>
      </w:pPr>
      <w:r w:rsidRPr="00451929">
        <w:rPr>
          <w:b/>
          <w:sz w:val="28"/>
          <w:szCs w:val="28"/>
        </w:rPr>
        <w:t>Этап 2.</w:t>
      </w:r>
      <w:r w:rsidRPr="00451929">
        <w:rPr>
          <w:b/>
          <w:sz w:val="28"/>
          <w:szCs w:val="28"/>
        </w:rPr>
        <w:tab/>
      </w:r>
    </w:p>
    <w:p w:rsidR="00B65DB0" w:rsidRPr="00451929" w:rsidRDefault="00B65DB0" w:rsidP="00451929">
      <w:pPr>
        <w:pStyle w:val="a3"/>
        <w:tabs>
          <w:tab w:val="left" w:pos="2404"/>
          <w:tab w:val="left" w:pos="5316"/>
          <w:tab w:val="left" w:pos="8086"/>
        </w:tabs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Второй этап мониторинга позволяет оценить: </w:t>
      </w:r>
    </w:p>
    <w:p w:rsidR="00B65DB0" w:rsidRPr="00451929" w:rsidRDefault="00B65DB0" w:rsidP="00412D22">
      <w:pPr>
        <w:pStyle w:val="a3"/>
        <w:numPr>
          <w:ilvl w:val="0"/>
          <w:numId w:val="16"/>
        </w:numPr>
        <w:tabs>
          <w:tab w:val="left" w:pos="2404"/>
          <w:tab w:val="left" w:pos="5316"/>
          <w:tab w:val="left" w:pos="8086"/>
        </w:tabs>
        <w:ind w:left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мотивационно-личностный профессиональный рост участников</w:t>
      </w:r>
      <w:r w:rsidR="00451929">
        <w:rPr>
          <w:sz w:val="28"/>
          <w:szCs w:val="28"/>
        </w:rPr>
        <w:t xml:space="preserve"> </w:t>
      </w:r>
      <w:r w:rsidRPr="00451929">
        <w:rPr>
          <w:sz w:val="28"/>
          <w:szCs w:val="28"/>
        </w:rPr>
        <w:t xml:space="preserve">программы наставничества; </w:t>
      </w:r>
    </w:p>
    <w:p w:rsidR="00B65DB0" w:rsidRPr="00451929" w:rsidRDefault="00451929" w:rsidP="00412D22">
      <w:pPr>
        <w:pStyle w:val="a3"/>
        <w:numPr>
          <w:ilvl w:val="0"/>
          <w:numId w:val="16"/>
        </w:numPr>
        <w:tabs>
          <w:tab w:val="left" w:pos="2404"/>
          <w:tab w:val="left" w:pos="5316"/>
          <w:tab w:val="left" w:pos="808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метапредметных</w:t>
      </w:r>
      <w:proofErr w:type="spellEnd"/>
      <w:r w:rsidRPr="00451929">
        <w:rPr>
          <w:sz w:val="28"/>
          <w:szCs w:val="28"/>
        </w:rPr>
        <w:t xml:space="preserve"> навыков</w:t>
      </w:r>
      <w:r w:rsidR="00B65DB0" w:rsidRPr="00451929">
        <w:rPr>
          <w:sz w:val="28"/>
          <w:szCs w:val="28"/>
        </w:rPr>
        <w:t xml:space="preserve"> </w:t>
      </w:r>
      <w:r w:rsidRPr="00451929">
        <w:rPr>
          <w:sz w:val="28"/>
          <w:szCs w:val="28"/>
        </w:rPr>
        <w:t>и уровня</w:t>
      </w:r>
      <w:r w:rsidR="00B65DB0" w:rsidRPr="00451929">
        <w:rPr>
          <w:spacing w:val="-11"/>
          <w:sz w:val="28"/>
          <w:szCs w:val="28"/>
        </w:rPr>
        <w:t xml:space="preserve"> </w:t>
      </w:r>
      <w:r w:rsidR="00B65DB0" w:rsidRPr="00451929">
        <w:rPr>
          <w:sz w:val="28"/>
          <w:szCs w:val="28"/>
        </w:rPr>
        <w:t>вовлеченности</w:t>
      </w:r>
      <w:r w:rsidR="00B65DB0" w:rsidRPr="00451929">
        <w:rPr>
          <w:spacing w:val="38"/>
          <w:sz w:val="28"/>
          <w:szCs w:val="28"/>
        </w:rPr>
        <w:t xml:space="preserve"> </w:t>
      </w:r>
      <w:r w:rsidR="00B65DB0" w:rsidRPr="00451929">
        <w:rPr>
          <w:sz w:val="28"/>
          <w:szCs w:val="28"/>
        </w:rPr>
        <w:t>обучающихся образовательную деятельность;</w:t>
      </w:r>
      <w:r w:rsidR="00B65DB0" w:rsidRPr="00451929">
        <w:rPr>
          <w:sz w:val="28"/>
          <w:szCs w:val="28"/>
        </w:rPr>
        <w:tab/>
      </w:r>
    </w:p>
    <w:p w:rsidR="00B65DB0" w:rsidRPr="00451929" w:rsidRDefault="00B65DB0" w:rsidP="00412D22">
      <w:pPr>
        <w:pStyle w:val="a3"/>
        <w:numPr>
          <w:ilvl w:val="0"/>
          <w:numId w:val="16"/>
        </w:numPr>
        <w:tabs>
          <w:tab w:val="left" w:pos="2404"/>
          <w:tab w:val="left" w:pos="5316"/>
          <w:tab w:val="left" w:pos="8086"/>
        </w:tabs>
        <w:ind w:left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качество изменений в освоении обучающимися образовательных программ;</w:t>
      </w:r>
      <w:r w:rsidRPr="00451929">
        <w:rPr>
          <w:sz w:val="28"/>
          <w:szCs w:val="28"/>
        </w:rPr>
        <w:tab/>
      </w:r>
    </w:p>
    <w:p w:rsidR="00B65DB0" w:rsidRPr="00451929" w:rsidRDefault="00B65DB0" w:rsidP="00412D22">
      <w:pPr>
        <w:pStyle w:val="a3"/>
        <w:numPr>
          <w:ilvl w:val="0"/>
          <w:numId w:val="16"/>
        </w:numPr>
        <w:tabs>
          <w:tab w:val="left" w:pos="2404"/>
          <w:tab w:val="left" w:pos="5316"/>
          <w:tab w:val="left" w:pos="8086"/>
        </w:tabs>
        <w:ind w:left="0"/>
        <w:jc w:val="both"/>
        <w:rPr>
          <w:b/>
          <w:sz w:val="28"/>
          <w:szCs w:val="28"/>
        </w:rPr>
      </w:pPr>
      <w:r w:rsidRPr="00451929">
        <w:rPr>
          <w:sz w:val="28"/>
          <w:szCs w:val="28"/>
        </w:rPr>
        <w:t>динамику образовательных результатов с</w:t>
      </w:r>
      <w:r w:rsidRPr="00451929">
        <w:rPr>
          <w:spacing w:val="22"/>
          <w:sz w:val="28"/>
          <w:szCs w:val="28"/>
        </w:rPr>
        <w:t xml:space="preserve"> </w:t>
      </w:r>
      <w:r w:rsidRPr="00451929">
        <w:rPr>
          <w:sz w:val="28"/>
          <w:szCs w:val="28"/>
        </w:rPr>
        <w:t xml:space="preserve">учетом эмоционально-личностных, </w:t>
      </w:r>
      <w:r w:rsidR="00451929" w:rsidRPr="00451929">
        <w:rPr>
          <w:sz w:val="28"/>
          <w:szCs w:val="28"/>
        </w:rPr>
        <w:t>интеллектуальных, мотивационных</w:t>
      </w:r>
      <w:r w:rsidRPr="00451929">
        <w:rPr>
          <w:sz w:val="28"/>
          <w:szCs w:val="28"/>
        </w:rPr>
        <w:t xml:space="preserve">     и     </w:t>
      </w:r>
      <w:r w:rsidR="00451929" w:rsidRPr="00451929">
        <w:rPr>
          <w:sz w:val="28"/>
          <w:szCs w:val="28"/>
        </w:rPr>
        <w:t xml:space="preserve">социальных </w:t>
      </w:r>
      <w:r w:rsidR="00451929" w:rsidRPr="00451929">
        <w:rPr>
          <w:spacing w:val="28"/>
          <w:sz w:val="28"/>
          <w:szCs w:val="28"/>
        </w:rPr>
        <w:t>черт</w:t>
      </w:r>
      <w:r w:rsidRPr="00451929">
        <w:rPr>
          <w:b/>
          <w:sz w:val="28"/>
          <w:szCs w:val="28"/>
        </w:rPr>
        <w:t xml:space="preserve"> </w:t>
      </w:r>
      <w:r w:rsidRPr="00451929">
        <w:rPr>
          <w:sz w:val="28"/>
          <w:szCs w:val="28"/>
        </w:rPr>
        <w:t>участников.</w:t>
      </w:r>
    </w:p>
    <w:p w:rsidR="00B65DB0" w:rsidRPr="00451929" w:rsidRDefault="00B65DB0" w:rsidP="00451929">
      <w:pPr>
        <w:pStyle w:val="a3"/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Основываясь на результатах данного этапа, </w:t>
      </w:r>
      <w:r w:rsidR="00451929" w:rsidRPr="00451929">
        <w:rPr>
          <w:sz w:val="28"/>
          <w:szCs w:val="28"/>
        </w:rPr>
        <w:t>можно выдвинуть предположение</w:t>
      </w:r>
      <w:r w:rsidR="00451929">
        <w:rPr>
          <w:sz w:val="28"/>
          <w:szCs w:val="28"/>
        </w:rPr>
        <w:t xml:space="preserve"> </w:t>
      </w:r>
      <w:r w:rsidRPr="00451929">
        <w:rPr>
          <w:sz w:val="28"/>
          <w:szCs w:val="28"/>
        </w:rPr>
        <w:t xml:space="preserve">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451929">
        <w:rPr>
          <w:spacing w:val="2"/>
          <w:sz w:val="28"/>
          <w:szCs w:val="28"/>
        </w:rPr>
        <w:t xml:space="preserve">"наставник- </w:t>
      </w:r>
      <w:r w:rsidRPr="00451929">
        <w:rPr>
          <w:sz w:val="28"/>
          <w:szCs w:val="28"/>
        </w:rPr>
        <w:t>наставляемый".</w:t>
      </w:r>
    </w:p>
    <w:p w:rsidR="00B65DB0" w:rsidRPr="00451929" w:rsidRDefault="00B65DB0" w:rsidP="00451929">
      <w:pPr>
        <w:pStyle w:val="a3"/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451929">
        <w:rPr>
          <w:sz w:val="28"/>
          <w:szCs w:val="28"/>
        </w:rPr>
        <w:t>подэтапа</w:t>
      </w:r>
      <w:proofErr w:type="spellEnd"/>
      <w:r w:rsidRPr="00451929">
        <w:rPr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B65DB0" w:rsidRPr="00451929" w:rsidRDefault="00B65DB0" w:rsidP="00451929">
      <w:pPr>
        <w:jc w:val="both"/>
        <w:rPr>
          <w:b/>
          <w:sz w:val="28"/>
          <w:szCs w:val="28"/>
        </w:rPr>
      </w:pPr>
    </w:p>
    <w:p w:rsidR="00B65DB0" w:rsidRPr="00451929" w:rsidRDefault="00B65DB0" w:rsidP="00451929">
      <w:pPr>
        <w:jc w:val="both"/>
        <w:rPr>
          <w:sz w:val="28"/>
          <w:szCs w:val="28"/>
        </w:rPr>
      </w:pPr>
      <w:r w:rsidRPr="00451929">
        <w:rPr>
          <w:b/>
          <w:sz w:val="28"/>
          <w:szCs w:val="28"/>
        </w:rPr>
        <w:t xml:space="preserve">Цели мониторинга </w:t>
      </w:r>
      <w:r w:rsidRPr="00451929">
        <w:rPr>
          <w:sz w:val="28"/>
          <w:szCs w:val="28"/>
        </w:rPr>
        <w:t>влияния программ наставничества на всех участников.</w:t>
      </w:r>
    </w:p>
    <w:p w:rsidR="00B65DB0" w:rsidRPr="00451929" w:rsidRDefault="00B65DB0" w:rsidP="00451929">
      <w:pPr>
        <w:pStyle w:val="a7"/>
        <w:numPr>
          <w:ilvl w:val="0"/>
          <w:numId w:val="1"/>
        </w:numPr>
        <w:tabs>
          <w:tab w:val="left" w:pos="366"/>
        </w:tabs>
        <w:ind w:left="0" w:hanging="248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Глубокая оценка изучаемых личностных характеристик участников</w:t>
      </w:r>
      <w:r w:rsidRPr="00451929">
        <w:rPr>
          <w:spacing w:val="44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программы.</w:t>
      </w:r>
    </w:p>
    <w:p w:rsidR="00B65DB0" w:rsidRPr="00451929" w:rsidRDefault="00B65DB0" w:rsidP="00451929">
      <w:pPr>
        <w:pStyle w:val="a7"/>
        <w:numPr>
          <w:ilvl w:val="0"/>
          <w:numId w:val="1"/>
        </w:numPr>
        <w:tabs>
          <w:tab w:val="left" w:pos="371"/>
        </w:tabs>
        <w:ind w:left="0" w:firstLine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Оценка динамики характеристик образовательного процесса (оценка качества </w:t>
      </w:r>
      <w:r w:rsidRPr="00451929">
        <w:rPr>
          <w:spacing w:val="3"/>
          <w:sz w:val="28"/>
          <w:szCs w:val="28"/>
        </w:rPr>
        <w:t>изменений</w:t>
      </w:r>
      <w:r w:rsidRPr="00451929">
        <w:rPr>
          <w:spacing w:val="66"/>
          <w:sz w:val="28"/>
          <w:szCs w:val="28"/>
        </w:rPr>
        <w:t xml:space="preserve"> </w:t>
      </w:r>
      <w:r w:rsidRPr="00451929">
        <w:rPr>
          <w:sz w:val="28"/>
          <w:szCs w:val="28"/>
        </w:rPr>
        <w:t>в освоении обучающимися образовательных</w:t>
      </w:r>
      <w:r w:rsidRPr="00451929">
        <w:rPr>
          <w:spacing w:val="16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программ).</w:t>
      </w:r>
    </w:p>
    <w:p w:rsidR="00B65DB0" w:rsidRPr="00451929" w:rsidRDefault="00B65DB0" w:rsidP="00451929">
      <w:pPr>
        <w:pStyle w:val="a7"/>
        <w:numPr>
          <w:ilvl w:val="0"/>
          <w:numId w:val="1"/>
        </w:numPr>
        <w:tabs>
          <w:tab w:val="left" w:pos="366"/>
        </w:tabs>
        <w:ind w:left="0" w:firstLine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Анализ и необходимая корректировка сформированных стратегий образования пар "наставник-наставляемый".</w:t>
      </w:r>
    </w:p>
    <w:p w:rsidR="00B65DB0" w:rsidRPr="00451929" w:rsidRDefault="00B65DB0" w:rsidP="00451929">
      <w:pPr>
        <w:pStyle w:val="1"/>
        <w:ind w:left="0"/>
        <w:jc w:val="both"/>
        <w:rPr>
          <w:sz w:val="28"/>
          <w:szCs w:val="28"/>
        </w:rPr>
      </w:pPr>
      <w:bookmarkStart w:id="87" w:name="_Toc53960890"/>
      <w:bookmarkStart w:id="88" w:name="_Toc53961915"/>
      <w:bookmarkStart w:id="89" w:name="_Toc53962296"/>
      <w:bookmarkStart w:id="90" w:name="_Toc53962350"/>
      <w:bookmarkStart w:id="91" w:name="_Toc53962456"/>
      <w:r w:rsidRPr="00451929">
        <w:rPr>
          <w:sz w:val="28"/>
          <w:szCs w:val="28"/>
        </w:rPr>
        <w:t>Задачи мониторинга:</w:t>
      </w:r>
      <w:bookmarkEnd w:id="87"/>
      <w:bookmarkEnd w:id="88"/>
      <w:bookmarkEnd w:id="89"/>
      <w:bookmarkEnd w:id="90"/>
      <w:bookmarkEnd w:id="91"/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научное</w:t>
      </w:r>
      <w:r w:rsidRPr="00451929">
        <w:rPr>
          <w:sz w:val="28"/>
          <w:szCs w:val="28"/>
        </w:rPr>
        <w:tab/>
        <w:t>и</w:t>
      </w:r>
      <w:r w:rsidRPr="00451929">
        <w:rPr>
          <w:sz w:val="28"/>
          <w:szCs w:val="28"/>
        </w:rPr>
        <w:tab/>
        <w:t>практическое</w:t>
      </w:r>
      <w:r w:rsidRPr="00451929">
        <w:rPr>
          <w:sz w:val="28"/>
          <w:szCs w:val="28"/>
        </w:rPr>
        <w:tab/>
        <w:t>обоснование</w:t>
      </w:r>
      <w:r w:rsidRPr="00451929">
        <w:rPr>
          <w:sz w:val="28"/>
          <w:szCs w:val="28"/>
        </w:rPr>
        <w:tab/>
        <w:t>требований</w:t>
      </w:r>
      <w:r w:rsidRPr="00451929">
        <w:rPr>
          <w:sz w:val="28"/>
          <w:szCs w:val="28"/>
        </w:rPr>
        <w:tab/>
        <w:t>к</w:t>
      </w:r>
      <w:r w:rsidRPr="00451929">
        <w:rPr>
          <w:sz w:val="28"/>
          <w:szCs w:val="28"/>
        </w:rPr>
        <w:tab/>
        <w:t>процессу</w:t>
      </w:r>
      <w:r w:rsidRPr="00451929">
        <w:rPr>
          <w:sz w:val="28"/>
          <w:szCs w:val="28"/>
        </w:rPr>
        <w:tab/>
        <w:t>организации программы наставничества, к личности</w:t>
      </w:r>
      <w:r w:rsidRPr="00451929">
        <w:rPr>
          <w:spacing w:val="16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наставника;</w:t>
      </w:r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lastRenderedPageBreak/>
        <w:t>эксперименталь</w:t>
      </w:r>
      <w:r w:rsidR="00992F3F">
        <w:rPr>
          <w:sz w:val="28"/>
          <w:szCs w:val="28"/>
        </w:rPr>
        <w:t>ное</w:t>
      </w:r>
      <w:r w:rsidR="00992F3F">
        <w:rPr>
          <w:sz w:val="28"/>
          <w:szCs w:val="28"/>
        </w:rPr>
        <w:tab/>
        <w:t>подтверждение</w:t>
      </w:r>
      <w:r w:rsidR="00992F3F">
        <w:rPr>
          <w:sz w:val="28"/>
          <w:szCs w:val="28"/>
        </w:rPr>
        <w:tab/>
        <w:t xml:space="preserve">необходимости </w:t>
      </w:r>
      <w:bookmarkStart w:id="92" w:name="_GoBack"/>
      <w:bookmarkEnd w:id="92"/>
      <w:r w:rsidRPr="00451929">
        <w:rPr>
          <w:sz w:val="28"/>
          <w:szCs w:val="28"/>
        </w:rPr>
        <w:t>выдвижения</w:t>
      </w:r>
      <w:r w:rsidRPr="00451929">
        <w:rPr>
          <w:sz w:val="28"/>
          <w:szCs w:val="28"/>
        </w:rPr>
        <w:tab/>
        <w:t>описанных</w:t>
      </w:r>
      <w:r w:rsidRPr="00451929">
        <w:rPr>
          <w:sz w:val="28"/>
          <w:szCs w:val="28"/>
        </w:rPr>
        <w:tab/>
      </w:r>
      <w:r w:rsidRPr="00451929">
        <w:rPr>
          <w:spacing w:val="-17"/>
          <w:sz w:val="28"/>
          <w:szCs w:val="28"/>
        </w:rPr>
        <w:t xml:space="preserve">в </w:t>
      </w:r>
      <w:r w:rsidRPr="00451929">
        <w:rPr>
          <w:sz w:val="28"/>
          <w:szCs w:val="28"/>
        </w:rPr>
        <w:t>целевой модели требований к личности</w:t>
      </w:r>
      <w:r w:rsidRPr="00451929">
        <w:rPr>
          <w:spacing w:val="23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наставника;</w:t>
      </w:r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ind w:left="0" w:hanging="349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определение условий эффективной программы</w:t>
      </w:r>
      <w:r w:rsidRPr="00451929">
        <w:rPr>
          <w:spacing w:val="23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наставничества;</w:t>
      </w:r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7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анализ эффективности предложенных </w:t>
      </w:r>
      <w:r w:rsidRPr="00451929">
        <w:rPr>
          <w:spacing w:val="2"/>
          <w:sz w:val="28"/>
          <w:szCs w:val="28"/>
        </w:rPr>
        <w:t xml:space="preserve">стратегий </w:t>
      </w:r>
      <w:r w:rsidRPr="00451929">
        <w:rPr>
          <w:sz w:val="28"/>
          <w:szCs w:val="28"/>
        </w:rPr>
        <w:t xml:space="preserve">образования пар и </w:t>
      </w:r>
      <w:r w:rsidRPr="00451929">
        <w:rPr>
          <w:spacing w:val="-8"/>
          <w:sz w:val="28"/>
          <w:szCs w:val="28"/>
        </w:rPr>
        <w:t xml:space="preserve">внесение </w:t>
      </w:r>
      <w:r w:rsidRPr="00451929">
        <w:rPr>
          <w:sz w:val="28"/>
          <w:szCs w:val="28"/>
        </w:rPr>
        <w:t>корректировок</w:t>
      </w:r>
      <w:r w:rsidRPr="00451929">
        <w:rPr>
          <w:spacing w:val="11"/>
          <w:sz w:val="28"/>
          <w:szCs w:val="28"/>
        </w:rPr>
        <w:t xml:space="preserve"> </w:t>
      </w:r>
      <w:r w:rsidRPr="00451929">
        <w:rPr>
          <w:sz w:val="28"/>
          <w:szCs w:val="28"/>
        </w:rPr>
        <w:t>во</w:t>
      </w:r>
      <w:r w:rsidRPr="00451929">
        <w:rPr>
          <w:spacing w:val="11"/>
          <w:sz w:val="28"/>
          <w:szCs w:val="28"/>
        </w:rPr>
        <w:t xml:space="preserve"> </w:t>
      </w:r>
      <w:r w:rsidRPr="00451929">
        <w:rPr>
          <w:sz w:val="28"/>
          <w:szCs w:val="28"/>
        </w:rPr>
        <w:t>все</w:t>
      </w:r>
      <w:r w:rsidRPr="00451929">
        <w:rPr>
          <w:spacing w:val="10"/>
          <w:sz w:val="28"/>
          <w:szCs w:val="28"/>
        </w:rPr>
        <w:t xml:space="preserve"> </w:t>
      </w:r>
      <w:r w:rsidRPr="00451929">
        <w:rPr>
          <w:sz w:val="28"/>
          <w:szCs w:val="28"/>
        </w:rPr>
        <w:t>этапы</w:t>
      </w:r>
      <w:r w:rsidRPr="00451929">
        <w:rPr>
          <w:spacing w:val="9"/>
          <w:sz w:val="28"/>
          <w:szCs w:val="28"/>
        </w:rPr>
        <w:t xml:space="preserve"> </w:t>
      </w:r>
      <w:r w:rsidRPr="00451929">
        <w:rPr>
          <w:sz w:val="28"/>
          <w:szCs w:val="28"/>
        </w:rPr>
        <w:t>реализации</w:t>
      </w:r>
      <w:r w:rsidRPr="00451929">
        <w:rPr>
          <w:spacing w:val="10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программы</w:t>
      </w:r>
      <w:r w:rsidRPr="00451929">
        <w:rPr>
          <w:spacing w:val="10"/>
          <w:sz w:val="28"/>
          <w:szCs w:val="28"/>
        </w:rPr>
        <w:t xml:space="preserve"> </w:t>
      </w:r>
      <w:r w:rsidRPr="00451929">
        <w:rPr>
          <w:sz w:val="28"/>
          <w:szCs w:val="28"/>
        </w:rPr>
        <w:t>в</w:t>
      </w:r>
      <w:r w:rsidRPr="00451929">
        <w:rPr>
          <w:spacing w:val="9"/>
          <w:sz w:val="28"/>
          <w:szCs w:val="28"/>
        </w:rPr>
        <w:t xml:space="preserve"> </w:t>
      </w:r>
      <w:r w:rsidRPr="00451929">
        <w:rPr>
          <w:sz w:val="28"/>
          <w:szCs w:val="28"/>
        </w:rPr>
        <w:t>соответствии</w:t>
      </w:r>
      <w:r w:rsidRPr="00451929">
        <w:rPr>
          <w:spacing w:val="12"/>
          <w:sz w:val="28"/>
          <w:szCs w:val="28"/>
        </w:rPr>
        <w:t xml:space="preserve"> </w:t>
      </w:r>
      <w:r w:rsidRPr="00451929">
        <w:rPr>
          <w:sz w:val="28"/>
          <w:szCs w:val="28"/>
        </w:rPr>
        <w:t>с</w:t>
      </w:r>
      <w:r w:rsidRPr="00451929">
        <w:rPr>
          <w:spacing w:val="8"/>
          <w:sz w:val="28"/>
          <w:szCs w:val="28"/>
        </w:rPr>
        <w:t xml:space="preserve"> </w:t>
      </w:r>
      <w:r w:rsidRPr="00451929">
        <w:rPr>
          <w:sz w:val="28"/>
          <w:szCs w:val="28"/>
        </w:rPr>
        <w:t>результатами;</w:t>
      </w:r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7"/>
        </w:tabs>
        <w:spacing w:line="223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сравнение характеристик образовательного процесса на "входе" и </w:t>
      </w:r>
      <w:r w:rsidRPr="00451929">
        <w:rPr>
          <w:spacing w:val="-8"/>
          <w:sz w:val="28"/>
          <w:szCs w:val="28"/>
        </w:rPr>
        <w:t xml:space="preserve">"выходе" </w:t>
      </w:r>
      <w:r w:rsidRPr="00451929">
        <w:rPr>
          <w:sz w:val="28"/>
          <w:szCs w:val="28"/>
        </w:rPr>
        <w:t>реализуемой</w:t>
      </w:r>
      <w:r w:rsidRPr="00451929">
        <w:rPr>
          <w:spacing w:val="5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программы;</w:t>
      </w:r>
    </w:p>
    <w:p w:rsidR="00B65DB0" w:rsidRPr="00451929" w:rsidRDefault="00B65DB0" w:rsidP="00451929">
      <w:pPr>
        <w:pStyle w:val="a7"/>
        <w:numPr>
          <w:ilvl w:val="1"/>
          <w:numId w:val="1"/>
        </w:numPr>
        <w:tabs>
          <w:tab w:val="left" w:pos="827"/>
        </w:tabs>
        <w:spacing w:line="230" w:lineRule="auto"/>
        <w:ind w:left="0" w:hanging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сравнение изучаемых личностных характеристик </w:t>
      </w:r>
      <w:r w:rsidRPr="00451929">
        <w:rPr>
          <w:spacing w:val="2"/>
          <w:sz w:val="28"/>
          <w:szCs w:val="28"/>
        </w:rPr>
        <w:t xml:space="preserve">(вовлеченность, </w:t>
      </w:r>
      <w:r w:rsidRPr="00451929">
        <w:rPr>
          <w:spacing w:val="-5"/>
          <w:sz w:val="28"/>
          <w:szCs w:val="28"/>
        </w:rPr>
        <w:t xml:space="preserve">активность, </w:t>
      </w:r>
      <w:r w:rsidRPr="00451929">
        <w:rPr>
          <w:sz w:val="28"/>
          <w:szCs w:val="28"/>
        </w:rPr>
        <w:t>самооценка, тревожность и др.) участников программы наставничества на "входе" и "выходе" реализуемой</w:t>
      </w:r>
      <w:r w:rsidRPr="00451929">
        <w:rPr>
          <w:spacing w:val="7"/>
          <w:sz w:val="28"/>
          <w:szCs w:val="28"/>
        </w:rPr>
        <w:t xml:space="preserve"> </w:t>
      </w:r>
      <w:r w:rsidRPr="00451929">
        <w:rPr>
          <w:sz w:val="28"/>
          <w:szCs w:val="28"/>
        </w:rPr>
        <w:t>программы.</w:t>
      </w:r>
    </w:p>
    <w:p w:rsidR="00B65DB0" w:rsidRPr="00451929" w:rsidRDefault="00B65DB0" w:rsidP="00451929">
      <w:pPr>
        <w:pStyle w:val="a3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  <w:bookmarkStart w:id="93" w:name="_Toc53960891"/>
      <w:bookmarkStart w:id="94" w:name="_Toc53961916"/>
      <w:bookmarkStart w:id="95" w:name="_Toc53962297"/>
      <w:bookmarkStart w:id="96" w:name="_Toc53962351"/>
      <w:bookmarkStart w:id="97" w:name="_Toc53962457"/>
      <w:r w:rsidRPr="00451929">
        <w:rPr>
          <w:sz w:val="28"/>
          <w:szCs w:val="28"/>
        </w:rPr>
        <w:t>10. Механизмы мотивации и поощрения наставников</w:t>
      </w:r>
      <w:bookmarkEnd w:id="93"/>
      <w:bookmarkEnd w:id="94"/>
      <w:bookmarkEnd w:id="95"/>
      <w:bookmarkEnd w:id="96"/>
      <w:bookmarkEnd w:id="97"/>
    </w:p>
    <w:p w:rsidR="00B65DB0" w:rsidRPr="00451929" w:rsidRDefault="00B65DB0" w:rsidP="00451929">
      <w:pPr>
        <w:pStyle w:val="a3"/>
        <w:rPr>
          <w:b/>
          <w:sz w:val="28"/>
          <w:szCs w:val="28"/>
        </w:rPr>
      </w:pPr>
    </w:p>
    <w:p w:rsidR="00B65DB0" w:rsidRPr="00451929" w:rsidRDefault="00B65DB0" w:rsidP="00451929">
      <w:pPr>
        <w:pStyle w:val="a3"/>
        <w:ind w:firstLine="36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 xml:space="preserve">К числу лучших мотивирующих наставника факторов можно </w:t>
      </w:r>
      <w:r w:rsidR="00451929" w:rsidRPr="00451929">
        <w:rPr>
          <w:sz w:val="28"/>
          <w:szCs w:val="28"/>
        </w:rPr>
        <w:t>отнести поддержку</w:t>
      </w:r>
      <w:r w:rsidRPr="00451929">
        <w:rPr>
          <w:sz w:val="28"/>
          <w:szCs w:val="28"/>
        </w:rPr>
        <w:t xml:space="preserve"> си</w:t>
      </w:r>
      <w:r w:rsidR="00451929">
        <w:rPr>
          <w:sz w:val="28"/>
          <w:szCs w:val="28"/>
        </w:rPr>
        <w:t>стемы наставничества на уровне ДОУ</w:t>
      </w:r>
      <w:r w:rsidRPr="00451929">
        <w:rPr>
          <w:sz w:val="28"/>
          <w:szCs w:val="28"/>
        </w:rPr>
        <w:t>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451929">
        <w:rPr>
          <w:spacing w:val="4"/>
          <w:sz w:val="28"/>
          <w:szCs w:val="28"/>
        </w:rPr>
        <w:t xml:space="preserve"> </w:t>
      </w:r>
      <w:r w:rsidRPr="00451929">
        <w:rPr>
          <w:sz w:val="28"/>
          <w:szCs w:val="28"/>
        </w:rPr>
        <w:t>роль.</w:t>
      </w:r>
    </w:p>
    <w:p w:rsidR="00B65DB0" w:rsidRPr="00451929" w:rsidRDefault="00B65DB0" w:rsidP="00451929">
      <w:pPr>
        <w:pStyle w:val="a3"/>
        <w:jc w:val="both"/>
        <w:rPr>
          <w:b/>
          <w:bCs/>
          <w:sz w:val="28"/>
          <w:szCs w:val="28"/>
        </w:rPr>
      </w:pPr>
      <w:r w:rsidRPr="00451929">
        <w:rPr>
          <w:b/>
          <w:bCs/>
          <w:sz w:val="28"/>
          <w:szCs w:val="28"/>
        </w:rPr>
        <w:t>Мероприятия по популяризации роли наставника:</w:t>
      </w:r>
    </w:p>
    <w:p w:rsidR="00B65DB0" w:rsidRPr="00451929" w:rsidRDefault="00451929" w:rsidP="00412D22">
      <w:pPr>
        <w:pStyle w:val="a7"/>
        <w:numPr>
          <w:ilvl w:val="0"/>
          <w:numId w:val="17"/>
        </w:numPr>
        <w:tabs>
          <w:tab w:val="left" w:pos="1198"/>
          <w:tab w:val="left" w:pos="1199"/>
        </w:tabs>
        <w:spacing w:line="223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45192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уровне ДОУ</w:t>
      </w:r>
      <w:r w:rsidR="00B65DB0" w:rsidRPr="00451929">
        <w:rPr>
          <w:sz w:val="28"/>
          <w:szCs w:val="28"/>
        </w:rPr>
        <w:t xml:space="preserve"> профессионального мастерства "Наставник года", «Лучшая пара»,</w:t>
      </w:r>
      <w:r w:rsidR="00B65DB0" w:rsidRPr="00451929">
        <w:rPr>
          <w:spacing w:val="20"/>
          <w:sz w:val="28"/>
          <w:szCs w:val="28"/>
        </w:rPr>
        <w:t xml:space="preserve"> </w:t>
      </w:r>
      <w:r w:rsidR="00B65DB0" w:rsidRPr="00451929">
        <w:rPr>
          <w:sz w:val="28"/>
          <w:szCs w:val="28"/>
        </w:rPr>
        <w:t>«Наставник+";</w:t>
      </w:r>
    </w:p>
    <w:p w:rsidR="00B65DB0" w:rsidRPr="00451929" w:rsidRDefault="00B65DB0" w:rsidP="00412D22">
      <w:pPr>
        <w:pStyle w:val="a7"/>
        <w:numPr>
          <w:ilvl w:val="0"/>
          <w:numId w:val="17"/>
        </w:numPr>
        <w:tabs>
          <w:tab w:val="left" w:pos="1198"/>
          <w:tab w:val="left" w:pos="1199"/>
        </w:tabs>
        <w:spacing w:line="295" w:lineRule="exact"/>
        <w:ind w:left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Награждение грамотами</w:t>
      </w:r>
      <w:r w:rsidR="00451929">
        <w:rPr>
          <w:sz w:val="28"/>
          <w:szCs w:val="28"/>
        </w:rPr>
        <w:t xml:space="preserve"> ДОУ</w:t>
      </w:r>
      <w:r w:rsidRPr="00451929">
        <w:rPr>
          <w:sz w:val="28"/>
          <w:szCs w:val="28"/>
        </w:rPr>
        <w:t xml:space="preserve"> "Лучший</w:t>
      </w:r>
      <w:r w:rsidRPr="00451929">
        <w:rPr>
          <w:spacing w:val="22"/>
          <w:sz w:val="28"/>
          <w:szCs w:val="28"/>
        </w:rPr>
        <w:t xml:space="preserve"> </w:t>
      </w:r>
      <w:r w:rsidRPr="00451929">
        <w:rPr>
          <w:sz w:val="28"/>
          <w:szCs w:val="28"/>
        </w:rPr>
        <w:t>наставник"</w:t>
      </w:r>
    </w:p>
    <w:p w:rsidR="00B65DB0" w:rsidRPr="00451929" w:rsidRDefault="00B65DB0" w:rsidP="00412D22">
      <w:pPr>
        <w:pStyle w:val="a7"/>
        <w:numPr>
          <w:ilvl w:val="0"/>
          <w:numId w:val="17"/>
        </w:numPr>
        <w:tabs>
          <w:tab w:val="left" w:pos="1198"/>
          <w:tab w:val="left" w:pos="1199"/>
        </w:tabs>
        <w:spacing w:line="294" w:lineRule="exact"/>
        <w:ind w:left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Благодарственные письма родителям наставников из числа</w:t>
      </w:r>
      <w:r w:rsidRPr="00451929">
        <w:rPr>
          <w:spacing w:val="36"/>
          <w:sz w:val="28"/>
          <w:szCs w:val="28"/>
        </w:rPr>
        <w:t xml:space="preserve"> </w:t>
      </w:r>
      <w:r w:rsidR="00451929">
        <w:rPr>
          <w:sz w:val="28"/>
          <w:szCs w:val="28"/>
        </w:rPr>
        <w:t>воспитанников</w:t>
      </w:r>
      <w:r w:rsidRPr="00451929">
        <w:rPr>
          <w:sz w:val="28"/>
          <w:szCs w:val="28"/>
        </w:rPr>
        <w:t>.</w:t>
      </w:r>
    </w:p>
    <w:p w:rsidR="00B65DB0" w:rsidRPr="00451929" w:rsidRDefault="00B65DB0" w:rsidP="00412D22">
      <w:pPr>
        <w:pStyle w:val="a7"/>
        <w:numPr>
          <w:ilvl w:val="0"/>
          <w:numId w:val="17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line="223" w:lineRule="auto"/>
        <w:ind w:left="0"/>
        <w:jc w:val="both"/>
        <w:rPr>
          <w:sz w:val="28"/>
          <w:szCs w:val="28"/>
        </w:rPr>
      </w:pPr>
      <w:r w:rsidRPr="00451929">
        <w:rPr>
          <w:sz w:val="28"/>
          <w:szCs w:val="28"/>
        </w:rPr>
        <w:t>Предоставлять наставникам возможности принимать участие в формировании предл</w:t>
      </w:r>
      <w:r w:rsidR="00451929">
        <w:rPr>
          <w:sz w:val="28"/>
          <w:szCs w:val="28"/>
        </w:rPr>
        <w:t>ожений, касающихся развития ДОУ</w:t>
      </w:r>
      <w:r w:rsidRPr="00451929">
        <w:rPr>
          <w:sz w:val="28"/>
          <w:szCs w:val="28"/>
        </w:rPr>
        <w:t xml:space="preserve">. </w:t>
      </w:r>
    </w:p>
    <w:p w:rsidR="00B65DB0" w:rsidRPr="00451929" w:rsidRDefault="00B65DB0" w:rsidP="00451929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line="223" w:lineRule="auto"/>
        <w:jc w:val="both"/>
        <w:rPr>
          <w:sz w:val="28"/>
          <w:szCs w:val="28"/>
        </w:rPr>
      </w:pPr>
    </w:p>
    <w:p w:rsidR="00B65DB0" w:rsidRPr="00451929" w:rsidRDefault="00B65DB0" w:rsidP="00451929">
      <w:pPr>
        <w:jc w:val="both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Pr="00451929" w:rsidRDefault="00B65DB0" w:rsidP="00451929">
      <w:pPr>
        <w:pStyle w:val="1"/>
        <w:ind w:left="0"/>
        <w:rPr>
          <w:sz w:val="28"/>
          <w:szCs w:val="28"/>
        </w:rPr>
      </w:pPr>
    </w:p>
    <w:p w:rsidR="00B65DB0" w:rsidRDefault="00B65DB0" w:rsidP="00B65DB0">
      <w:pPr>
        <w:pStyle w:val="1"/>
      </w:pPr>
    </w:p>
    <w:p w:rsidR="00B65DB0" w:rsidRDefault="00B65DB0" w:rsidP="00B65DB0">
      <w:pPr>
        <w:pStyle w:val="1"/>
      </w:pPr>
    </w:p>
    <w:p w:rsidR="00B65DB0" w:rsidRDefault="00B65DB0" w:rsidP="00B65DB0">
      <w:pPr>
        <w:pStyle w:val="1"/>
      </w:pPr>
    </w:p>
    <w:p w:rsidR="00B65DB0" w:rsidRDefault="00B65DB0" w:rsidP="00B65DB0">
      <w:pPr>
        <w:pStyle w:val="1"/>
      </w:pPr>
    </w:p>
    <w:p w:rsidR="00B65DB0" w:rsidRDefault="00B65DB0" w:rsidP="00B65DB0">
      <w:pPr>
        <w:pStyle w:val="1"/>
        <w:ind w:left="0"/>
      </w:pPr>
    </w:p>
    <w:p w:rsidR="00B65DB0" w:rsidRDefault="00B65DB0" w:rsidP="00B65DB0">
      <w:pPr>
        <w:pStyle w:val="1"/>
      </w:pPr>
    </w:p>
    <w:p w:rsidR="00766B31" w:rsidRDefault="00766B31"/>
    <w:sectPr w:rsidR="00766B31" w:rsidSect="002C4D66">
      <w:footerReference w:type="default" r:id="rId30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C4" w:rsidRDefault="00C07CC4" w:rsidP="00B65DB0">
      <w:r>
        <w:separator/>
      </w:r>
    </w:p>
  </w:endnote>
  <w:endnote w:type="continuationSeparator" w:id="0">
    <w:p w:rsidR="00C07CC4" w:rsidRDefault="00C07CC4" w:rsidP="00B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43212"/>
      <w:docPartObj>
        <w:docPartGallery w:val="Page Numbers (Bottom of Page)"/>
        <w:docPartUnique/>
      </w:docPartObj>
    </w:sdtPr>
    <w:sdtEndPr/>
    <w:sdtContent>
      <w:p w:rsidR="004C37F1" w:rsidRDefault="004C37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3F">
          <w:rPr>
            <w:noProof/>
          </w:rPr>
          <w:t>15</w:t>
        </w:r>
        <w:r>
          <w:fldChar w:fldCharType="end"/>
        </w:r>
      </w:p>
    </w:sdtContent>
  </w:sdt>
  <w:p w:rsidR="004C37F1" w:rsidRDefault="004C37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C4" w:rsidRDefault="00C07CC4" w:rsidP="00B65DB0">
      <w:r>
        <w:separator/>
      </w:r>
    </w:p>
  </w:footnote>
  <w:footnote w:type="continuationSeparator" w:id="0">
    <w:p w:rsidR="00C07CC4" w:rsidRDefault="00C07CC4" w:rsidP="00B6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1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">
    <w:nsid w:val="24563D8B"/>
    <w:multiLevelType w:val="hybridMultilevel"/>
    <w:tmpl w:val="1320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4EEF"/>
    <w:multiLevelType w:val="hybridMultilevel"/>
    <w:tmpl w:val="C14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9">
    <w:nsid w:val="39F2295E"/>
    <w:multiLevelType w:val="hybridMultilevel"/>
    <w:tmpl w:val="9978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035D4"/>
    <w:multiLevelType w:val="hybridMultilevel"/>
    <w:tmpl w:val="943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39CF"/>
    <w:multiLevelType w:val="hybridMultilevel"/>
    <w:tmpl w:val="087CC36A"/>
    <w:lvl w:ilvl="0" w:tplc="44469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4FE667F0"/>
    <w:multiLevelType w:val="hybridMultilevel"/>
    <w:tmpl w:val="7CD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0">
    <w:nsid w:val="71575EC6"/>
    <w:multiLevelType w:val="hybridMultilevel"/>
    <w:tmpl w:val="088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266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222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183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143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104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065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025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6986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7947" w:hanging="266"/>
      </w:pPr>
      <w:rPr>
        <w:rFonts w:hint="default"/>
        <w:lang w:val="ru-RU" w:eastAsia="en-US" w:bidi="ar-SA"/>
      </w:rPr>
    </w:lvl>
  </w:abstractNum>
  <w:abstractNum w:abstractNumId="22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3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4">
    <w:nsid w:val="7F1A652D"/>
    <w:multiLevelType w:val="hybridMultilevel"/>
    <w:tmpl w:val="029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0528"/>
    <w:multiLevelType w:val="hybridMultilevel"/>
    <w:tmpl w:val="9044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6"/>
  </w:num>
  <w:num w:numId="5">
    <w:abstractNumId w:val="22"/>
  </w:num>
  <w:num w:numId="6">
    <w:abstractNumId w:val="18"/>
  </w:num>
  <w:num w:numId="7">
    <w:abstractNumId w:val="2"/>
  </w:num>
  <w:num w:numId="8">
    <w:abstractNumId w:val="23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17"/>
  </w:num>
  <w:num w:numId="15">
    <w:abstractNumId w:val="12"/>
  </w:num>
  <w:num w:numId="16">
    <w:abstractNumId w:val="7"/>
  </w:num>
  <w:num w:numId="17">
    <w:abstractNumId w:val="3"/>
  </w:num>
  <w:num w:numId="18">
    <w:abstractNumId w:val="24"/>
  </w:num>
  <w:num w:numId="19">
    <w:abstractNumId w:val="9"/>
  </w:num>
  <w:num w:numId="20">
    <w:abstractNumId w:val="10"/>
  </w:num>
  <w:num w:numId="21">
    <w:abstractNumId w:val="20"/>
  </w:num>
  <w:num w:numId="22">
    <w:abstractNumId w:val="4"/>
  </w:num>
  <w:num w:numId="23">
    <w:abstractNumId w:val="25"/>
  </w:num>
  <w:num w:numId="24">
    <w:abstractNumId w:val="11"/>
  </w:num>
  <w:num w:numId="25">
    <w:abstractNumId w:val="5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7"/>
    <w:rsid w:val="00147AEF"/>
    <w:rsid w:val="001D42AE"/>
    <w:rsid w:val="00286577"/>
    <w:rsid w:val="002C4D66"/>
    <w:rsid w:val="00412D22"/>
    <w:rsid w:val="00451929"/>
    <w:rsid w:val="004C37F1"/>
    <w:rsid w:val="005C6F81"/>
    <w:rsid w:val="00766B31"/>
    <w:rsid w:val="00992F3F"/>
    <w:rsid w:val="00B65DB0"/>
    <w:rsid w:val="00C07CC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65DB0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5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5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5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5D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5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B65DB0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65D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65DB0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B65DB0"/>
    <w:pPr>
      <w:ind w:left="107"/>
    </w:pPr>
  </w:style>
  <w:style w:type="table" w:styleId="a8">
    <w:name w:val="Table Grid"/>
    <w:basedOn w:val="a1"/>
    <w:uiPriority w:val="59"/>
    <w:rsid w:val="00B65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B65DB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DB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65D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65DB0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65DB0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65DB0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65DB0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65DB0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65DB0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65DB0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65DB0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65D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DB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65D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DB0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B65DB0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65DB0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B65D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B65DB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65DB0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5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5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5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5D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5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B65DB0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65D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65DB0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B65DB0"/>
    <w:pPr>
      <w:ind w:left="107"/>
    </w:pPr>
  </w:style>
  <w:style w:type="table" w:styleId="a8">
    <w:name w:val="Table Grid"/>
    <w:basedOn w:val="a1"/>
    <w:uiPriority w:val="59"/>
    <w:rsid w:val="00B65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B65DB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DB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65D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65DB0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65DB0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65DB0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65DB0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65DB0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65DB0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65DB0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65DB0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65D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DB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65D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DB0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B65DB0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65DB0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B65D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B65DB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Min_Sad20@outlook.com</cp:lastModifiedBy>
  <cp:revision>6</cp:revision>
  <cp:lastPrinted>2024-09-19T09:24:00Z</cp:lastPrinted>
  <dcterms:created xsi:type="dcterms:W3CDTF">2024-09-19T01:16:00Z</dcterms:created>
  <dcterms:modified xsi:type="dcterms:W3CDTF">2024-09-19T09:31:00Z</dcterms:modified>
</cp:coreProperties>
</file>